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宋体" w:hAnsi="宋体"/>
          <w:b/>
          <w:spacing w:val="-20"/>
          <w:sz w:val="36"/>
          <w:szCs w:val="36"/>
        </w:rPr>
      </w:pPr>
      <w:r>
        <w:rPr>
          <w:rFonts w:hint="eastAsia" w:ascii="宋体" w:hAnsi="宋体"/>
          <w:b/>
          <w:spacing w:val="-20"/>
          <w:sz w:val="36"/>
          <w:szCs w:val="36"/>
        </w:rPr>
        <w:t>上海市普陀区恒德小学的融合式发展性督导报告</w:t>
      </w:r>
    </w:p>
    <w:p>
      <w:pPr>
        <w:pStyle w:val="9"/>
        <w:shd w:val="clear" w:color="auto" w:fill="FFFFFF"/>
        <w:spacing w:before="0" w:beforeAutospacing="0" w:after="0" w:afterAutospacing="0" w:line="540" w:lineRule="exact"/>
        <w:ind w:firstLine="600" w:firstLineChars="200"/>
        <w:rPr>
          <w:rFonts w:ascii="仿宋" w:hAnsi="仿宋" w:eastAsia="仿宋" w:cs="仿宋"/>
          <w:bCs/>
          <w:sz w:val="30"/>
          <w:szCs w:val="30"/>
        </w:rPr>
      </w:pPr>
      <w:r>
        <w:rPr>
          <w:rFonts w:hint="eastAsia" w:ascii="仿宋" w:hAnsi="仿宋" w:eastAsia="仿宋" w:cs="仿宋"/>
          <w:bCs/>
          <w:sz w:val="30"/>
          <w:szCs w:val="30"/>
        </w:rPr>
        <w:t>根据《关于加强中小学校党的建设工作的意见》（中组发〔2016〕17号）、《上海市教育督导条例》和《普陀区教育督导工作规程》等法规和文件的精神与要求，2020年6月9日至11日，普陀区教育系统党政融合督导组对上海市普陀区恒德小学进行了为期三天的融合式发展性督导。恒德小学的基本情况为：公办学校，学校党组织为党支部建制，本届支委会设书记1人，委员3人，党员17名。学校现有班级20个，学生726名，在编教职员工64名（党员占26.6%），其中专任教师54名（党员占31.5%）。督导组通过审阅学校发展规划、听取学校自评汇报、查阅相关资料、巡视校园环境、观课（10节）、干部教师访谈（56人次）、学生座谈（18人）、问卷调查（教职工55份、家长723份、学生55份）、听取社区意见等途径获取信息，经过督导组讨论、分析、汇总，形成以下评价意见：</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学校在《为了每一个学生的生命成长奠基——恒德小学发展规划（2017-2020）》的引领下，坚持“自主学习、和谐发展、奠基人生”的办学理念，围绕“文化浓郁、师资精良、质量绿色、科技领先的区新优质学校”的发展目标，以党建为引领，加强党组织建设和思想文化建设，发挥了党支部的战斗堡垒作用，持续开展气象科普教育的实践与研究，品牌特色得到进一步彰显，积极推进积极推进实施“恒美”教师发展、“七彩”活动课程建设、“生态德育”活动设计等项目，推动了学校在队伍、课程、德育等方面取得了长足的发展。学校先后获得了国际生态学校项目绿旗、优秀全国气象科普教育基地、上海市科技教育特色示范校、上海市青少年科普宣传先进集体等荣誉。</w:t>
      </w:r>
    </w:p>
    <w:p>
      <w:pPr>
        <w:pStyle w:val="9"/>
        <w:shd w:val="clear" w:color="auto" w:fill="FFFFFF"/>
        <w:spacing w:before="0" w:beforeAutospacing="0" w:after="0" w:afterAutospacing="0" w:line="540" w:lineRule="exact"/>
        <w:ind w:firstLine="600" w:firstLineChars="200"/>
        <w:rPr>
          <w:rFonts w:ascii="仿宋" w:hAnsi="仿宋" w:eastAsia="仿宋" w:cs="仿宋"/>
          <w:b/>
          <w:sz w:val="30"/>
          <w:szCs w:val="30"/>
        </w:rPr>
      </w:pPr>
      <w:r>
        <w:rPr>
          <w:rFonts w:hint="eastAsia" w:ascii="仿宋" w:hAnsi="仿宋" w:eastAsia="仿宋" w:cs="仿宋"/>
          <w:b/>
          <w:sz w:val="30"/>
          <w:szCs w:val="30"/>
        </w:rPr>
        <w:t>一、主要经验与成效</w:t>
      </w:r>
    </w:p>
    <w:p>
      <w:pPr>
        <w:spacing w:line="540" w:lineRule="exact"/>
        <w:ind w:firstLine="600" w:firstLineChars="200"/>
        <w:rPr>
          <w:rFonts w:ascii="仿宋" w:hAnsi="仿宋" w:eastAsia="仿宋" w:cs="仿宋"/>
          <w:b/>
          <w:kern w:val="0"/>
          <w:sz w:val="30"/>
          <w:szCs w:val="30"/>
        </w:rPr>
      </w:pPr>
      <w:r>
        <w:rPr>
          <w:rFonts w:hint="eastAsia" w:ascii="仿宋" w:hAnsi="仿宋" w:eastAsia="仿宋" w:cs="仿宋"/>
          <w:b/>
          <w:kern w:val="0"/>
          <w:sz w:val="30"/>
          <w:szCs w:val="30"/>
        </w:rPr>
        <w:t>1.坚持党建引领，扎实支部工作，党组织的建设水平不断增强</w:t>
      </w:r>
    </w:p>
    <w:p>
      <w:pPr>
        <w:spacing w:line="54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学校党支部坚持党的全面领导，积极开展党组织建设和思想文化建设，加强党员干部管理，提升了党支部组织力，突出了党支部政治功能，发挥了党支部战斗堡垒作用，推动了学校健康发展。</w:t>
      </w:r>
    </w:p>
    <w:p>
      <w:pPr>
        <w:spacing w:line="54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积极开展党组织建设，突出了党组织的政治核心作用。学校党支部认真落实党建工作主体责任，积极贯彻上级党组织的工作要求，制定“恒德小学建立健全党建工作责任制的实施方案”、“恒德小学党支部党建工作责任清单”、“恒德小学党员目标管理制度”，签订党建工作责任书，促进了党建工作制度化、科学化建设。党支部严格执行“三会一课”制度，围绕专题学习、支部工作、民主评议等内容，坚持每月召开支部会议，每季度安排党课学习，确保了组织生活规划化、常态化开展。结合主题党日活动，开展“小恒星探秘‘大国重器’”、“守纪律讲规矩、强师德正师风”、“守教育初心  担抗疫使命”等活动，发挥了党员在教育科研、文明传播、志愿服务等方面的示范引领作用。党支部切实开展党员民主评议活动，严格把控民主评议专题组织生活会每一个环节，精心策划方案制定、会前学习和意见征求等会前铺垫工作，真刀实枪开展批评与自我批评，严肃民主生活会，并能做好会后的情况通报和整改落实工作，强化了党员的经常性教育、管理和监督，促进了党员增强党性、提高素质，党的先进性得到充分体现。</w:t>
      </w:r>
    </w:p>
    <w:p>
      <w:pPr>
        <w:spacing w:line="54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强化思想文化建设</w:t>
      </w:r>
      <w:r>
        <w:rPr>
          <w:rFonts w:hint="eastAsia" w:ascii="仿宋" w:hAnsi="仿宋" w:eastAsia="仿宋" w:cs="仿宋"/>
          <w:bCs/>
          <w:color w:val="000000"/>
          <w:sz w:val="30"/>
          <w:szCs w:val="30"/>
        </w:rPr>
        <w:t>，增强了党组织的思想引领作用。</w:t>
      </w:r>
      <w:r>
        <w:rPr>
          <w:rFonts w:hint="eastAsia" w:ascii="仿宋" w:hAnsi="仿宋" w:eastAsia="仿宋" w:cs="仿宋"/>
          <w:bCs/>
          <w:kern w:val="0"/>
          <w:sz w:val="30"/>
          <w:szCs w:val="30"/>
        </w:rPr>
        <w:t>学校党支部认真落实意识形态工作责任，成立了意识形态工作领导小组，制定了“恒德小学落实意识形态工作责任制实施方案”、“恒德小学意识形态责任清单”、“恒德小学意识形态工作联席会议制度”等相关文件，形成了强有力的组织保障、制度保障和管理保障。党支部积极建设管理“一网”（校园网）、“一号”（微信公众号）、“一台”（红领巾广播台）、“一站”（学校环境教育绿色小记者站）、“一室”（“不忘初心 砥砺前行”党建活动室）等十二个宣传教育阵地，牢牢把握支部对意识形态的领导权。党支部加强课程教学的管理，依托区内教研力量，围绕“十九大精神进思政课”主题加大道德与法治课教研力度，突出了思政课立德树人的主渠道作用。开展“融合气象与民俗文化的小学高年级少先队活动设计与实践”课题研究，不断研究创新学生思想道德方法和途径。党支部扎实推进阶段性主题教育学习活动，围绕“两学一做”、“改革开放40周年”、“不忘初心、牢记使命”等主题，在中心组层面，开展党章学习、习近平总书记系列重要讲话学习、十九大报告学习等活动，通过领导领学、个人自学、知识测试等丰富形式提升了干部理论素养；在党员层面，通过主题党日、专题党课、“学习强国”平台、等载体提升全体党员党性修养和综合素养；在教师层面，以新时代教师职业行为十项准则为主线，开展“扬师德、铸师魂”践诺铭心系列活动、“不忘初心修师德，牢记使命塑师风”主题教育实践活动、“致敬先锋模范 培育时代新人——向人民教育家于漪学习，争做于漪式好老师”等活动，提升了全校教师的育人境界。</w:t>
      </w:r>
    </w:p>
    <w:p>
      <w:pPr>
        <w:spacing w:line="54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加强党员干部管理，发挥了党组织的战斗堡垒作用。学校党支部引导党员干部精炼业务，党员干部带头申报区第四轮教师专业发展团队，钻研教育教学，争当业务骨干，占党员总数的76.5%。党支部鼓励党员干部做教育改革的领头羊，在</w:t>
      </w:r>
      <w:r>
        <w:rPr>
          <w:rFonts w:hint="eastAsia" w:ascii="仿宋" w:hAnsi="仿宋" w:eastAsia="仿宋" w:cs="仿宋"/>
          <w:bCs/>
          <w:kern w:val="0"/>
          <w:sz w:val="30"/>
          <w:szCs w:val="30"/>
          <w:lang w:val="zh-TW"/>
        </w:rPr>
        <w:t>“中德环境教育国际项目”</w:t>
      </w:r>
      <w:r>
        <w:rPr>
          <w:rFonts w:hint="eastAsia" w:ascii="仿宋" w:hAnsi="仿宋" w:eastAsia="仿宋" w:cs="仿宋"/>
          <w:bCs/>
          <w:kern w:val="0"/>
          <w:sz w:val="30"/>
          <w:szCs w:val="30"/>
        </w:rPr>
        <w:t>和</w:t>
      </w:r>
      <w:r>
        <w:rPr>
          <w:rFonts w:hint="eastAsia" w:ascii="仿宋" w:hAnsi="仿宋" w:eastAsia="仿宋" w:cs="仿宋"/>
          <w:bCs/>
          <w:kern w:val="0"/>
          <w:sz w:val="30"/>
          <w:szCs w:val="30"/>
          <w:lang w:val="zh-TW"/>
        </w:rPr>
        <w:t>“</w:t>
      </w:r>
      <w:r>
        <w:rPr>
          <w:rFonts w:hint="eastAsia" w:ascii="仿宋" w:hAnsi="仿宋" w:eastAsia="仿宋" w:cs="仿宋"/>
          <w:bCs/>
          <w:kern w:val="0"/>
          <w:sz w:val="30"/>
          <w:szCs w:val="30"/>
          <w:lang w:val="zh-TW" w:eastAsia="zh-TW"/>
        </w:rPr>
        <w:t>长三角教师培训课程开发机制研究”</w:t>
      </w:r>
      <w:r>
        <w:rPr>
          <w:rFonts w:hint="eastAsia" w:ascii="仿宋" w:hAnsi="仿宋" w:eastAsia="仿宋" w:cs="仿宋"/>
          <w:bCs/>
          <w:kern w:val="0"/>
          <w:sz w:val="30"/>
          <w:szCs w:val="30"/>
        </w:rPr>
        <w:t>等项目活动中</w:t>
      </w:r>
      <w:r>
        <w:rPr>
          <w:rFonts w:hint="eastAsia" w:ascii="仿宋" w:hAnsi="仿宋" w:eastAsia="仿宋" w:cs="仿宋"/>
          <w:bCs/>
          <w:kern w:val="0"/>
          <w:sz w:val="30"/>
          <w:szCs w:val="30"/>
          <w:lang w:val="zh-TW" w:eastAsia="zh-TW"/>
        </w:rPr>
        <w:t>，</w:t>
      </w:r>
      <w:r>
        <w:rPr>
          <w:rFonts w:hint="eastAsia" w:ascii="仿宋" w:hAnsi="仿宋" w:eastAsia="仿宋" w:cs="仿宋"/>
          <w:bCs/>
          <w:kern w:val="0"/>
          <w:sz w:val="30"/>
          <w:szCs w:val="30"/>
        </w:rPr>
        <w:t>党员干部身先士卒全员参与，发挥了积极的表率作用。党支部实施党员亮牌工程，制定“恒德小学党员教师遵守道德规范承诺书”、“恒德小学党员教师廉洁从教承诺书”，“恒德小学党员抗击疫情承诺书”等承诺书，开展承诺践诺活动，设立党员先锋岗，开展“恒美志愿服务”、“垃圾分类新时尚，党员先锋带头行”等党员先锋活动，发挥了党员先锋模范作用。党支部严肃开展党风廉政教育，组织全体党员干部认真学习《廉政准则》、《中国共产党纪律处分条例》；严格落实党风廉政建设责任制，深入开展“亷政文化进校园”工作；开展反腐倡廉专项教育活动，组织观看廉政纪录片，撰写心得体会、自查报告，提高了党员教师廉洁从教的思想认识，促进了风清气正良好校园氛围的建设。</w:t>
      </w:r>
    </w:p>
    <w:p>
      <w:pPr>
        <w:spacing w:line="540" w:lineRule="exact"/>
        <w:ind w:firstLine="600" w:firstLineChars="200"/>
        <w:rPr>
          <w:rFonts w:ascii="仿宋" w:hAnsi="仿宋" w:eastAsia="仿宋" w:cs="仿宋"/>
          <w:b/>
          <w:kern w:val="0"/>
          <w:sz w:val="30"/>
          <w:szCs w:val="30"/>
        </w:rPr>
      </w:pPr>
      <w:r>
        <w:rPr>
          <w:rFonts w:hint="eastAsia" w:ascii="仿宋" w:hAnsi="仿宋" w:eastAsia="仿宋" w:cs="仿宋"/>
          <w:b/>
          <w:kern w:val="0"/>
          <w:sz w:val="30"/>
          <w:szCs w:val="30"/>
        </w:rPr>
        <w:t>2.立足教师专业发展，优化队伍建设，促进师资力量稳步提升</w:t>
      </w:r>
    </w:p>
    <w:p>
      <w:pPr>
        <w:spacing w:line="54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学校紧贴师资队伍培养目标，以完善教师培养机制、优化校本研修、加强骨干教师培养为队伍建设策略，以“恒美工程”、主题研修、气象科普教育研究等为抓手，促进了教师专业发展。</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bCs/>
          <w:kern w:val="0"/>
          <w:sz w:val="30"/>
          <w:szCs w:val="30"/>
        </w:rPr>
        <w:t>完善队伍建设机制</w:t>
      </w:r>
      <w:r>
        <w:rPr>
          <w:rFonts w:ascii="仿宋" w:hAnsi="仿宋" w:eastAsia="仿宋" w:cs="仿宋"/>
          <w:bCs/>
          <w:kern w:val="0"/>
          <w:sz w:val="30"/>
          <w:szCs w:val="30"/>
        </w:rPr>
        <w:t>，</w:t>
      </w:r>
      <w:r>
        <w:rPr>
          <w:rFonts w:hint="eastAsia" w:ascii="仿宋" w:hAnsi="仿宋" w:eastAsia="仿宋" w:cs="仿宋"/>
          <w:bCs/>
          <w:kern w:val="0"/>
          <w:sz w:val="30"/>
          <w:szCs w:val="30"/>
        </w:rPr>
        <w:t>有效发挥了</w:t>
      </w:r>
      <w:r>
        <w:rPr>
          <w:rFonts w:ascii="仿宋" w:hAnsi="仿宋" w:eastAsia="仿宋" w:cs="仿宋"/>
          <w:bCs/>
          <w:kern w:val="0"/>
          <w:sz w:val="30"/>
          <w:szCs w:val="30"/>
        </w:rPr>
        <w:t>机制的导向</w:t>
      </w:r>
      <w:r>
        <w:rPr>
          <w:rFonts w:hint="eastAsia" w:ascii="仿宋" w:hAnsi="仿宋" w:eastAsia="仿宋" w:cs="仿宋"/>
          <w:bCs/>
          <w:kern w:val="0"/>
          <w:sz w:val="30"/>
          <w:szCs w:val="30"/>
        </w:rPr>
        <w:t>激励</w:t>
      </w:r>
      <w:r>
        <w:rPr>
          <w:rFonts w:ascii="仿宋" w:hAnsi="仿宋" w:eastAsia="仿宋" w:cs="仿宋"/>
          <w:bCs/>
          <w:kern w:val="0"/>
          <w:sz w:val="30"/>
          <w:szCs w:val="30"/>
        </w:rPr>
        <w:t>作用。</w:t>
      </w:r>
      <w:r>
        <w:rPr>
          <w:rFonts w:hint="eastAsia" w:ascii="仿宋" w:hAnsi="仿宋" w:eastAsia="仿宋" w:cs="仿宋"/>
          <w:bCs/>
          <w:sz w:val="30"/>
          <w:szCs w:val="30"/>
        </w:rPr>
        <w:t>学校系统建设教师发展规划引领机制，围绕学校发展规划配套制定了《恒德小学教师队伍建设四年行动计划》，针对</w:t>
      </w:r>
      <w:r>
        <w:rPr>
          <w:rFonts w:ascii="仿宋" w:hAnsi="仿宋" w:eastAsia="仿宋" w:cs="仿宋"/>
          <w:bCs/>
          <w:sz w:val="30"/>
          <w:szCs w:val="30"/>
        </w:rPr>
        <w:t>青年教师和骨干教师培养专项</w:t>
      </w:r>
      <w:r>
        <w:rPr>
          <w:rFonts w:hint="eastAsia" w:ascii="仿宋" w:hAnsi="仿宋" w:eastAsia="仿宋" w:cs="仿宋"/>
          <w:bCs/>
          <w:sz w:val="30"/>
          <w:szCs w:val="30"/>
        </w:rPr>
        <w:t>制定</w:t>
      </w:r>
      <w:r>
        <w:rPr>
          <w:rFonts w:ascii="仿宋" w:hAnsi="仿宋" w:eastAsia="仿宋" w:cs="仿宋"/>
          <w:bCs/>
          <w:sz w:val="30"/>
          <w:szCs w:val="30"/>
        </w:rPr>
        <w:t>了</w:t>
      </w:r>
      <w:r>
        <w:rPr>
          <w:rFonts w:hint="eastAsia" w:ascii="仿宋" w:hAnsi="仿宋" w:eastAsia="仿宋" w:cs="仿宋"/>
          <w:bCs/>
          <w:sz w:val="30"/>
          <w:szCs w:val="30"/>
        </w:rPr>
        <w:t>《恒德小学青年教师</w:t>
      </w:r>
      <w:r>
        <w:rPr>
          <w:rFonts w:ascii="仿宋" w:hAnsi="仿宋" w:eastAsia="仿宋" w:cs="仿宋"/>
          <w:bCs/>
          <w:sz w:val="30"/>
          <w:szCs w:val="30"/>
        </w:rPr>
        <w:t>发展规划</w:t>
      </w:r>
      <w:r>
        <w:rPr>
          <w:rFonts w:hint="eastAsia" w:ascii="仿宋" w:hAnsi="仿宋" w:eastAsia="仿宋" w:cs="仿宋"/>
          <w:bCs/>
          <w:sz w:val="30"/>
          <w:szCs w:val="30"/>
        </w:rPr>
        <w:t>》和《恒德小学骨干教师培养计划》，同时指导</w:t>
      </w:r>
      <w:r>
        <w:rPr>
          <w:rFonts w:ascii="仿宋" w:hAnsi="仿宋" w:eastAsia="仿宋" w:cs="仿宋"/>
          <w:bCs/>
          <w:sz w:val="30"/>
          <w:szCs w:val="30"/>
        </w:rPr>
        <w:t>帮助教师制定个人发展规划，</w:t>
      </w:r>
      <w:r>
        <w:rPr>
          <w:rFonts w:hint="eastAsia" w:ascii="仿宋" w:hAnsi="仿宋" w:eastAsia="仿宋" w:cs="仿宋"/>
          <w:bCs/>
          <w:sz w:val="30"/>
          <w:szCs w:val="30"/>
        </w:rPr>
        <w:t>充分发挥了</w:t>
      </w:r>
      <w:r>
        <w:rPr>
          <w:rFonts w:ascii="仿宋" w:hAnsi="仿宋" w:eastAsia="仿宋" w:cs="仿宋"/>
          <w:bCs/>
          <w:sz w:val="30"/>
          <w:szCs w:val="30"/>
        </w:rPr>
        <w:t>规划的</w:t>
      </w:r>
      <w:r>
        <w:rPr>
          <w:rFonts w:hint="eastAsia" w:ascii="仿宋" w:hAnsi="仿宋" w:eastAsia="仿宋" w:cs="仿宋"/>
          <w:bCs/>
          <w:sz w:val="30"/>
          <w:szCs w:val="30"/>
        </w:rPr>
        <w:t>引领作用。学校创新建设青年教师</w:t>
      </w:r>
      <w:r>
        <w:rPr>
          <w:rFonts w:ascii="仿宋" w:hAnsi="仿宋" w:eastAsia="仿宋" w:cs="仿宋"/>
          <w:bCs/>
          <w:sz w:val="30"/>
          <w:szCs w:val="30"/>
        </w:rPr>
        <w:t>校本培训机制</w:t>
      </w:r>
      <w:r>
        <w:rPr>
          <w:rFonts w:hint="eastAsia" w:ascii="仿宋" w:hAnsi="仿宋" w:eastAsia="仿宋" w:cs="仿宋"/>
          <w:bCs/>
          <w:sz w:val="30"/>
          <w:szCs w:val="30"/>
        </w:rPr>
        <w:t>，针对</w:t>
      </w:r>
      <w:r>
        <w:rPr>
          <w:rFonts w:ascii="仿宋" w:hAnsi="仿宋" w:eastAsia="仿宋" w:cs="仿宋"/>
          <w:bCs/>
          <w:sz w:val="30"/>
          <w:szCs w:val="30"/>
        </w:rPr>
        <w:t>学校青年教师占比高的校情</w:t>
      </w:r>
      <w:r>
        <w:rPr>
          <w:rFonts w:hint="eastAsia" w:ascii="仿宋" w:hAnsi="仿宋" w:eastAsia="仿宋" w:cs="仿宋"/>
          <w:bCs/>
          <w:sz w:val="30"/>
          <w:szCs w:val="30"/>
        </w:rPr>
        <w:t>，</w:t>
      </w:r>
      <w:r>
        <w:rPr>
          <w:rFonts w:ascii="仿宋" w:hAnsi="仿宋" w:eastAsia="仿宋" w:cs="仿宋"/>
          <w:bCs/>
          <w:sz w:val="30"/>
          <w:szCs w:val="30"/>
        </w:rPr>
        <w:t>建立了“</w:t>
      </w:r>
      <w:r>
        <w:rPr>
          <w:rFonts w:hint="eastAsia" w:ascii="仿宋" w:hAnsi="仿宋" w:eastAsia="仿宋" w:cs="仿宋"/>
          <w:bCs/>
          <w:sz w:val="30"/>
          <w:szCs w:val="30"/>
        </w:rPr>
        <w:t>恒美工程</w:t>
      </w:r>
      <w:r>
        <w:rPr>
          <w:rFonts w:ascii="仿宋" w:hAnsi="仿宋" w:eastAsia="仿宋" w:cs="仿宋"/>
          <w:bCs/>
          <w:sz w:val="30"/>
          <w:szCs w:val="30"/>
        </w:rPr>
        <w:t>”</w:t>
      </w:r>
      <w:r>
        <w:rPr>
          <w:rFonts w:hint="eastAsia" w:ascii="仿宋" w:hAnsi="仿宋" w:eastAsia="仿宋" w:cs="仿宋"/>
          <w:bCs/>
          <w:sz w:val="30"/>
          <w:szCs w:val="30"/>
        </w:rPr>
        <w:t>领导小组</w:t>
      </w:r>
      <w:r>
        <w:rPr>
          <w:rFonts w:ascii="仿宋" w:hAnsi="仿宋" w:eastAsia="仿宋" w:cs="仿宋"/>
          <w:bCs/>
          <w:sz w:val="30"/>
          <w:szCs w:val="30"/>
        </w:rPr>
        <w:t>，制定了“</w:t>
      </w:r>
      <w:r>
        <w:rPr>
          <w:rFonts w:hint="eastAsia" w:ascii="仿宋" w:hAnsi="仿宋" w:eastAsia="仿宋" w:cs="仿宋"/>
          <w:bCs/>
          <w:sz w:val="30"/>
          <w:szCs w:val="30"/>
        </w:rPr>
        <w:t>恒美工程</w:t>
      </w:r>
      <w:r>
        <w:rPr>
          <w:rFonts w:ascii="仿宋" w:hAnsi="仿宋" w:eastAsia="仿宋" w:cs="仿宋"/>
          <w:bCs/>
          <w:sz w:val="30"/>
          <w:szCs w:val="30"/>
        </w:rPr>
        <w:t>”</w:t>
      </w:r>
      <w:r>
        <w:rPr>
          <w:rFonts w:hint="eastAsia" w:ascii="仿宋" w:hAnsi="仿宋" w:eastAsia="仿宋" w:cs="仿宋"/>
          <w:bCs/>
          <w:sz w:val="30"/>
          <w:szCs w:val="30"/>
        </w:rPr>
        <w:t>活动章程</w:t>
      </w:r>
      <w:r>
        <w:rPr>
          <w:rFonts w:ascii="仿宋" w:hAnsi="仿宋" w:eastAsia="仿宋" w:cs="仿宋"/>
          <w:bCs/>
          <w:sz w:val="30"/>
          <w:szCs w:val="30"/>
        </w:rPr>
        <w:t>，组建了专家指导和</w:t>
      </w:r>
      <w:r>
        <w:rPr>
          <w:rFonts w:hint="eastAsia" w:ascii="仿宋" w:hAnsi="仿宋" w:eastAsia="仿宋" w:cs="仿宋"/>
          <w:bCs/>
          <w:sz w:val="30"/>
          <w:szCs w:val="30"/>
        </w:rPr>
        <w:t>青年教师</w:t>
      </w:r>
      <w:r>
        <w:rPr>
          <w:rFonts w:ascii="仿宋" w:hAnsi="仿宋" w:eastAsia="仿宋" w:cs="仿宋"/>
          <w:bCs/>
          <w:sz w:val="30"/>
          <w:szCs w:val="30"/>
        </w:rPr>
        <w:t>实践团队</w:t>
      </w:r>
      <w:r>
        <w:rPr>
          <w:rFonts w:hint="eastAsia" w:ascii="仿宋" w:hAnsi="仿宋" w:eastAsia="仿宋" w:cs="仿宋"/>
          <w:bCs/>
          <w:sz w:val="30"/>
          <w:szCs w:val="30"/>
        </w:rPr>
        <w:t>，通过</w:t>
      </w:r>
      <w:r>
        <w:rPr>
          <w:rFonts w:ascii="仿宋" w:hAnsi="仿宋" w:eastAsia="仿宋" w:cs="仿宋"/>
          <w:bCs/>
          <w:sz w:val="30"/>
          <w:szCs w:val="30"/>
        </w:rPr>
        <w:t>师徒带教、</w:t>
      </w:r>
      <w:r>
        <w:rPr>
          <w:rFonts w:hint="eastAsia" w:ascii="仿宋" w:hAnsi="仿宋" w:eastAsia="仿宋" w:cs="仿宋"/>
          <w:bCs/>
          <w:sz w:val="30"/>
          <w:szCs w:val="30"/>
        </w:rPr>
        <w:t>教学展示</w:t>
      </w:r>
      <w:r>
        <w:rPr>
          <w:rFonts w:ascii="仿宋" w:hAnsi="仿宋" w:eastAsia="仿宋" w:cs="仿宋"/>
          <w:bCs/>
          <w:sz w:val="30"/>
          <w:szCs w:val="30"/>
        </w:rPr>
        <w:t>、教学评比、微型科研等</w:t>
      </w:r>
      <w:r>
        <w:rPr>
          <w:rFonts w:hint="eastAsia" w:ascii="仿宋" w:hAnsi="仿宋" w:eastAsia="仿宋" w:cs="仿宋"/>
          <w:bCs/>
          <w:sz w:val="30"/>
          <w:szCs w:val="30"/>
        </w:rPr>
        <w:t>方式</w:t>
      </w:r>
      <w:r>
        <w:rPr>
          <w:rFonts w:ascii="仿宋" w:hAnsi="仿宋" w:eastAsia="仿宋" w:cs="仿宋"/>
          <w:bCs/>
          <w:sz w:val="30"/>
          <w:szCs w:val="30"/>
        </w:rPr>
        <w:t>，</w:t>
      </w:r>
      <w:r>
        <w:rPr>
          <w:rFonts w:hint="eastAsia" w:ascii="仿宋" w:hAnsi="仿宋" w:eastAsia="仿宋" w:cs="仿宋"/>
          <w:bCs/>
          <w:sz w:val="30"/>
          <w:szCs w:val="30"/>
        </w:rPr>
        <w:t>提高</w:t>
      </w:r>
      <w:r>
        <w:rPr>
          <w:rFonts w:ascii="仿宋" w:hAnsi="仿宋" w:eastAsia="仿宋" w:cs="仿宋"/>
          <w:bCs/>
          <w:sz w:val="30"/>
          <w:szCs w:val="30"/>
        </w:rPr>
        <w:t>了青年教师</w:t>
      </w:r>
      <w:r>
        <w:rPr>
          <w:rFonts w:hint="eastAsia" w:ascii="仿宋" w:hAnsi="仿宋" w:eastAsia="仿宋" w:cs="仿宋"/>
          <w:bCs/>
          <w:sz w:val="30"/>
          <w:szCs w:val="30"/>
        </w:rPr>
        <w:t>培养</w:t>
      </w:r>
      <w:r>
        <w:rPr>
          <w:rFonts w:ascii="仿宋" w:hAnsi="仿宋" w:eastAsia="仿宋" w:cs="仿宋"/>
          <w:bCs/>
          <w:sz w:val="30"/>
          <w:szCs w:val="30"/>
        </w:rPr>
        <w:t>的</w:t>
      </w:r>
      <w:r>
        <w:rPr>
          <w:rFonts w:hint="eastAsia" w:ascii="仿宋" w:hAnsi="仿宋" w:eastAsia="仿宋" w:cs="仿宋"/>
          <w:bCs/>
          <w:sz w:val="30"/>
          <w:szCs w:val="30"/>
        </w:rPr>
        <w:t>针对性</w:t>
      </w:r>
      <w:r>
        <w:rPr>
          <w:rFonts w:ascii="仿宋" w:hAnsi="仿宋" w:eastAsia="仿宋" w:cs="仿宋"/>
          <w:bCs/>
          <w:sz w:val="30"/>
          <w:szCs w:val="30"/>
        </w:rPr>
        <w:t>。学校整合</w:t>
      </w:r>
      <w:r>
        <w:rPr>
          <w:rFonts w:hint="eastAsia" w:ascii="仿宋" w:hAnsi="仿宋" w:eastAsia="仿宋" w:cs="仿宋"/>
          <w:bCs/>
          <w:sz w:val="30"/>
          <w:szCs w:val="30"/>
        </w:rPr>
        <w:t>利用</w:t>
      </w:r>
      <w:r>
        <w:rPr>
          <w:rFonts w:ascii="仿宋" w:hAnsi="仿宋" w:eastAsia="仿宋" w:cs="仿宋"/>
          <w:bCs/>
          <w:sz w:val="30"/>
          <w:szCs w:val="30"/>
        </w:rPr>
        <w:t>区域教师</w:t>
      </w:r>
      <w:r>
        <w:rPr>
          <w:rFonts w:hint="eastAsia" w:ascii="仿宋" w:hAnsi="仿宋" w:eastAsia="仿宋" w:cs="仿宋"/>
          <w:bCs/>
          <w:sz w:val="30"/>
          <w:szCs w:val="30"/>
        </w:rPr>
        <w:t>队伍建设机制</w:t>
      </w:r>
      <w:r>
        <w:rPr>
          <w:rFonts w:ascii="仿宋" w:hAnsi="仿宋" w:eastAsia="仿宋" w:cs="仿宋"/>
          <w:bCs/>
          <w:sz w:val="30"/>
          <w:szCs w:val="30"/>
        </w:rPr>
        <w:t>，</w:t>
      </w:r>
      <w:r>
        <w:rPr>
          <w:rFonts w:hint="eastAsia" w:ascii="仿宋" w:hAnsi="仿宋" w:eastAsia="仿宋" w:cs="仿宋"/>
          <w:bCs/>
          <w:sz w:val="30"/>
          <w:szCs w:val="30"/>
        </w:rPr>
        <w:t>对接</w:t>
      </w:r>
      <w:r>
        <w:rPr>
          <w:rFonts w:ascii="仿宋" w:hAnsi="仿宋" w:eastAsia="仿宋" w:cs="仿宋"/>
          <w:bCs/>
          <w:sz w:val="30"/>
          <w:szCs w:val="30"/>
        </w:rPr>
        <w:t>区第五轮教师专业</w:t>
      </w:r>
      <w:r>
        <w:rPr>
          <w:rFonts w:hint="eastAsia" w:ascii="仿宋" w:hAnsi="仿宋" w:eastAsia="仿宋" w:cs="仿宋"/>
          <w:bCs/>
          <w:sz w:val="30"/>
          <w:szCs w:val="30"/>
        </w:rPr>
        <w:t>发展</w:t>
      </w:r>
      <w:r>
        <w:rPr>
          <w:rFonts w:ascii="仿宋" w:hAnsi="仿宋" w:eastAsia="仿宋" w:cs="仿宋"/>
          <w:bCs/>
          <w:sz w:val="30"/>
          <w:szCs w:val="30"/>
        </w:rPr>
        <w:t>团队建设，通过申报评审、</w:t>
      </w:r>
      <w:r>
        <w:rPr>
          <w:rFonts w:hint="eastAsia" w:ascii="仿宋" w:hAnsi="仿宋" w:eastAsia="仿宋" w:cs="仿宋"/>
          <w:bCs/>
          <w:sz w:val="30"/>
          <w:szCs w:val="30"/>
        </w:rPr>
        <w:t>学习培训</w:t>
      </w:r>
      <w:r>
        <w:rPr>
          <w:rFonts w:ascii="仿宋" w:hAnsi="仿宋" w:eastAsia="仿宋" w:cs="仿宋"/>
          <w:bCs/>
          <w:sz w:val="30"/>
          <w:szCs w:val="30"/>
        </w:rPr>
        <w:t>、</w:t>
      </w:r>
      <w:r>
        <w:rPr>
          <w:rFonts w:hint="eastAsia" w:ascii="仿宋" w:hAnsi="仿宋" w:eastAsia="仿宋" w:cs="仿宋"/>
          <w:bCs/>
          <w:sz w:val="30"/>
          <w:szCs w:val="30"/>
        </w:rPr>
        <w:t>项目研究、</w:t>
      </w:r>
      <w:r>
        <w:rPr>
          <w:rFonts w:ascii="仿宋" w:hAnsi="仿宋" w:eastAsia="仿宋" w:cs="仿宋"/>
          <w:bCs/>
          <w:sz w:val="30"/>
          <w:szCs w:val="30"/>
        </w:rPr>
        <w:t>汇报展示等活动</w:t>
      </w:r>
      <w:r>
        <w:rPr>
          <w:rFonts w:hint="eastAsia" w:ascii="仿宋" w:hAnsi="仿宋" w:eastAsia="仿宋" w:cs="仿宋"/>
          <w:bCs/>
          <w:sz w:val="30"/>
          <w:szCs w:val="30"/>
        </w:rPr>
        <w:t>，</w:t>
      </w:r>
      <w:r>
        <w:rPr>
          <w:rFonts w:ascii="仿宋" w:hAnsi="仿宋" w:eastAsia="仿宋" w:cs="仿宋"/>
          <w:bCs/>
          <w:sz w:val="30"/>
          <w:szCs w:val="30"/>
        </w:rPr>
        <w:t>形成了</w:t>
      </w:r>
      <w:r>
        <w:rPr>
          <w:rFonts w:hint="eastAsia" w:ascii="仿宋" w:hAnsi="仿宋" w:eastAsia="仿宋" w:cs="仿宋"/>
          <w:bCs/>
          <w:sz w:val="30"/>
          <w:szCs w:val="30"/>
        </w:rPr>
        <w:t>区</w:t>
      </w:r>
      <w:r>
        <w:rPr>
          <w:rFonts w:ascii="仿宋" w:hAnsi="仿宋" w:eastAsia="仿宋" w:cs="仿宋"/>
          <w:bCs/>
          <w:sz w:val="30"/>
          <w:szCs w:val="30"/>
        </w:rPr>
        <w:t>校两级骨干教师团队</w:t>
      </w:r>
      <w:r>
        <w:rPr>
          <w:rFonts w:hint="eastAsia" w:ascii="仿宋" w:hAnsi="仿宋" w:eastAsia="仿宋" w:cs="仿宋"/>
          <w:bCs/>
          <w:sz w:val="30"/>
          <w:szCs w:val="30"/>
        </w:rPr>
        <w:t>；借助</w:t>
      </w:r>
      <w:r>
        <w:rPr>
          <w:rFonts w:ascii="仿宋" w:hAnsi="仿宋" w:eastAsia="仿宋" w:cs="仿宋"/>
          <w:bCs/>
          <w:sz w:val="30"/>
          <w:szCs w:val="30"/>
        </w:rPr>
        <w:t>桃浦教育联合体</w:t>
      </w:r>
      <w:r>
        <w:rPr>
          <w:rFonts w:hint="eastAsia" w:ascii="仿宋" w:hAnsi="仿宋" w:eastAsia="仿宋" w:cs="仿宋"/>
          <w:bCs/>
          <w:sz w:val="30"/>
          <w:szCs w:val="30"/>
        </w:rPr>
        <w:t>、普陀</w:t>
      </w:r>
      <w:r>
        <w:rPr>
          <w:rFonts w:ascii="仿宋" w:hAnsi="仿宋" w:eastAsia="仿宋" w:cs="仿宋"/>
          <w:bCs/>
          <w:sz w:val="30"/>
          <w:szCs w:val="30"/>
        </w:rPr>
        <w:t>三校课程教学转型研究</w:t>
      </w:r>
      <w:r>
        <w:rPr>
          <w:rFonts w:hint="eastAsia" w:ascii="仿宋" w:hAnsi="仿宋" w:eastAsia="仿宋" w:cs="仿宋"/>
          <w:bCs/>
          <w:sz w:val="30"/>
          <w:szCs w:val="30"/>
        </w:rPr>
        <w:t>共同体，通过</w:t>
      </w:r>
      <w:r>
        <w:rPr>
          <w:rFonts w:ascii="仿宋" w:hAnsi="仿宋" w:eastAsia="仿宋" w:cs="仿宋"/>
          <w:bCs/>
          <w:sz w:val="30"/>
          <w:szCs w:val="30"/>
        </w:rPr>
        <w:t>教师</w:t>
      </w:r>
      <w:r>
        <w:rPr>
          <w:rFonts w:hint="eastAsia" w:ascii="仿宋" w:hAnsi="仿宋" w:eastAsia="仿宋" w:cs="仿宋"/>
          <w:bCs/>
          <w:sz w:val="30"/>
          <w:szCs w:val="30"/>
        </w:rPr>
        <w:t>联聘</w:t>
      </w:r>
      <w:r>
        <w:rPr>
          <w:rFonts w:ascii="仿宋" w:hAnsi="仿宋" w:eastAsia="仿宋" w:cs="仿宋"/>
          <w:bCs/>
          <w:sz w:val="30"/>
          <w:szCs w:val="30"/>
        </w:rPr>
        <w:t>、柔性流动、联动教研等形式</w:t>
      </w:r>
      <w:r>
        <w:rPr>
          <w:rFonts w:hint="eastAsia" w:ascii="仿宋" w:hAnsi="仿宋" w:eastAsia="仿宋" w:cs="仿宋"/>
          <w:bCs/>
          <w:sz w:val="30"/>
          <w:szCs w:val="30"/>
        </w:rPr>
        <w:t>，拓宽</w:t>
      </w:r>
      <w:r>
        <w:rPr>
          <w:rFonts w:ascii="仿宋" w:hAnsi="仿宋" w:eastAsia="仿宋" w:cs="仿宋"/>
          <w:bCs/>
          <w:sz w:val="30"/>
          <w:szCs w:val="30"/>
        </w:rPr>
        <w:t>了</w:t>
      </w:r>
      <w:r>
        <w:rPr>
          <w:rFonts w:hint="eastAsia" w:ascii="仿宋" w:hAnsi="仿宋" w:eastAsia="仿宋" w:cs="仿宋"/>
          <w:bCs/>
          <w:sz w:val="30"/>
          <w:szCs w:val="30"/>
        </w:rPr>
        <w:t>骨干</w:t>
      </w:r>
      <w:r>
        <w:rPr>
          <w:rFonts w:ascii="仿宋" w:hAnsi="仿宋" w:eastAsia="仿宋" w:cs="仿宋"/>
          <w:bCs/>
          <w:sz w:val="30"/>
          <w:szCs w:val="30"/>
        </w:rPr>
        <w:t>教师</w:t>
      </w:r>
      <w:r>
        <w:rPr>
          <w:rFonts w:hint="eastAsia" w:ascii="仿宋" w:hAnsi="仿宋" w:eastAsia="仿宋" w:cs="仿宋"/>
          <w:bCs/>
          <w:sz w:val="30"/>
          <w:szCs w:val="30"/>
        </w:rPr>
        <w:t>的培养途径</w:t>
      </w:r>
      <w:r>
        <w:rPr>
          <w:rFonts w:ascii="仿宋" w:hAnsi="仿宋" w:eastAsia="仿宋" w:cs="仿宋"/>
          <w:bCs/>
          <w:sz w:val="30"/>
          <w:szCs w:val="30"/>
        </w:rPr>
        <w:t>。</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优化</w:t>
      </w:r>
      <w:r>
        <w:rPr>
          <w:rFonts w:ascii="仿宋" w:hAnsi="仿宋" w:eastAsia="仿宋" w:cs="仿宋"/>
          <w:sz w:val="30"/>
          <w:szCs w:val="30"/>
        </w:rPr>
        <w:t>校本</w:t>
      </w:r>
      <w:r>
        <w:rPr>
          <w:rFonts w:hint="eastAsia" w:ascii="仿宋" w:hAnsi="仿宋" w:eastAsia="仿宋" w:cs="仿宋"/>
          <w:sz w:val="30"/>
          <w:szCs w:val="30"/>
        </w:rPr>
        <w:t>研修实施</w:t>
      </w:r>
      <w:r>
        <w:rPr>
          <w:rFonts w:ascii="仿宋" w:hAnsi="仿宋" w:eastAsia="仿宋" w:cs="仿宋"/>
          <w:sz w:val="30"/>
          <w:szCs w:val="30"/>
        </w:rPr>
        <w:t>，</w:t>
      </w:r>
      <w:r>
        <w:rPr>
          <w:rFonts w:hint="eastAsia" w:ascii="仿宋" w:hAnsi="仿宋" w:eastAsia="仿宋" w:cs="仿宋"/>
          <w:sz w:val="30"/>
          <w:szCs w:val="30"/>
        </w:rPr>
        <w:t>切实促进了</w:t>
      </w:r>
      <w:r>
        <w:rPr>
          <w:rFonts w:ascii="仿宋" w:hAnsi="仿宋" w:eastAsia="仿宋" w:cs="仿宋"/>
          <w:sz w:val="30"/>
          <w:szCs w:val="30"/>
        </w:rPr>
        <w:t>教师素养</w:t>
      </w:r>
      <w:r>
        <w:rPr>
          <w:rFonts w:hint="eastAsia" w:ascii="仿宋" w:hAnsi="仿宋" w:eastAsia="仿宋" w:cs="仿宋"/>
          <w:sz w:val="30"/>
          <w:szCs w:val="30"/>
        </w:rPr>
        <w:t>的整体</w:t>
      </w:r>
      <w:r>
        <w:rPr>
          <w:rFonts w:ascii="仿宋" w:hAnsi="仿宋" w:eastAsia="仿宋" w:cs="仿宋"/>
          <w:sz w:val="30"/>
          <w:szCs w:val="30"/>
        </w:rPr>
        <w:t>提升。</w:t>
      </w:r>
      <w:r>
        <w:rPr>
          <w:rFonts w:hint="eastAsia" w:ascii="仿宋" w:hAnsi="仿宋" w:eastAsia="仿宋" w:cs="仿宋"/>
          <w:sz w:val="30"/>
          <w:szCs w:val="30"/>
        </w:rPr>
        <w:t>学校注重丰富研修内容，围绕“正确的学生观、厚实的人文素养、过硬的专业技能、独特的人格魅力、执着的职业追求”师资队伍</w:t>
      </w:r>
      <w:r>
        <w:rPr>
          <w:rFonts w:ascii="仿宋" w:hAnsi="仿宋" w:eastAsia="仿宋" w:cs="仿宋"/>
          <w:sz w:val="30"/>
          <w:szCs w:val="30"/>
        </w:rPr>
        <w:t>培养目标</w:t>
      </w:r>
      <w:r>
        <w:rPr>
          <w:rFonts w:hint="eastAsia" w:ascii="仿宋" w:hAnsi="仿宋" w:eastAsia="仿宋" w:cs="仿宋"/>
          <w:sz w:val="30"/>
          <w:szCs w:val="30"/>
        </w:rPr>
        <w:t>，精心设计校本研修课程，设置</w:t>
      </w:r>
      <w:r>
        <w:rPr>
          <w:rFonts w:ascii="仿宋" w:hAnsi="仿宋" w:eastAsia="仿宋" w:cs="仿宋"/>
          <w:sz w:val="30"/>
          <w:szCs w:val="30"/>
        </w:rPr>
        <w:t>“</w:t>
      </w:r>
      <w:r>
        <w:rPr>
          <w:rFonts w:hint="eastAsia" w:ascii="仿宋" w:hAnsi="仿宋" w:eastAsia="仿宋" w:cs="仿宋"/>
          <w:sz w:val="30"/>
          <w:szCs w:val="30"/>
        </w:rPr>
        <w:t>中</w:t>
      </w:r>
      <w:r>
        <w:rPr>
          <w:rFonts w:hint="eastAsia" w:ascii="仿宋" w:hAnsi="仿宋" w:eastAsia="仿宋" w:cs="仿宋"/>
          <w:bCs/>
          <w:sz w:val="30"/>
          <w:szCs w:val="30"/>
        </w:rPr>
        <w:t>小学教师</w:t>
      </w:r>
      <w:r>
        <w:rPr>
          <w:rFonts w:ascii="仿宋" w:hAnsi="仿宋" w:eastAsia="仿宋" w:cs="仿宋"/>
          <w:bCs/>
          <w:sz w:val="30"/>
          <w:szCs w:val="30"/>
        </w:rPr>
        <w:t>职业道德规范”</w:t>
      </w:r>
      <w:r>
        <w:rPr>
          <w:rFonts w:hint="eastAsia" w:ascii="仿宋" w:hAnsi="仿宋" w:eastAsia="仿宋" w:cs="仿宋"/>
          <w:bCs/>
          <w:sz w:val="30"/>
          <w:szCs w:val="30"/>
        </w:rPr>
        <w:t>专题学习、“书香恒德”读书活动、</w:t>
      </w:r>
      <w:r>
        <w:rPr>
          <w:rFonts w:ascii="仿宋" w:hAnsi="仿宋" w:eastAsia="仿宋" w:cs="仿宋"/>
          <w:bCs/>
          <w:sz w:val="30"/>
          <w:szCs w:val="30"/>
        </w:rPr>
        <w:t>“</w:t>
      </w:r>
      <w:r>
        <w:rPr>
          <w:rFonts w:hint="eastAsia" w:ascii="仿宋" w:hAnsi="仿宋" w:eastAsia="仿宋" w:cs="仿宋"/>
          <w:bCs/>
          <w:sz w:val="30"/>
          <w:szCs w:val="30"/>
        </w:rPr>
        <w:t>单元设计下的精准备课</w:t>
      </w:r>
      <w:r>
        <w:rPr>
          <w:rFonts w:ascii="仿宋" w:hAnsi="仿宋" w:eastAsia="仿宋" w:cs="仿宋"/>
          <w:bCs/>
          <w:sz w:val="30"/>
          <w:szCs w:val="30"/>
        </w:rPr>
        <w:t>”</w:t>
      </w:r>
      <w:r>
        <w:rPr>
          <w:rFonts w:hint="eastAsia" w:ascii="仿宋" w:hAnsi="仿宋" w:eastAsia="仿宋" w:cs="仿宋"/>
          <w:bCs/>
          <w:sz w:val="30"/>
          <w:szCs w:val="30"/>
        </w:rPr>
        <w:t>主题教研等课程内容，促进了教师道德、人文和专业素养综合提升。学校注重创新</w:t>
      </w:r>
      <w:r>
        <w:rPr>
          <w:rFonts w:ascii="仿宋" w:hAnsi="仿宋" w:eastAsia="仿宋" w:cs="仿宋"/>
          <w:bCs/>
          <w:sz w:val="30"/>
          <w:szCs w:val="30"/>
        </w:rPr>
        <w:t>研修方式，</w:t>
      </w:r>
      <w:r>
        <w:rPr>
          <w:rFonts w:hint="eastAsia" w:ascii="仿宋" w:hAnsi="仿宋" w:eastAsia="仿宋" w:cs="仿宋"/>
          <w:bCs/>
          <w:sz w:val="30"/>
          <w:szCs w:val="30"/>
        </w:rPr>
        <w:t>按照每</w:t>
      </w:r>
      <w:r>
        <w:rPr>
          <w:rFonts w:ascii="仿宋" w:hAnsi="仿宋" w:eastAsia="仿宋" w:cs="仿宋"/>
          <w:bCs/>
          <w:sz w:val="30"/>
          <w:szCs w:val="30"/>
        </w:rPr>
        <w:t>学期</w:t>
      </w:r>
      <w:r>
        <w:rPr>
          <w:rFonts w:hint="eastAsia" w:ascii="仿宋" w:hAnsi="仿宋" w:eastAsia="仿宋" w:cs="仿宋"/>
          <w:bCs/>
          <w:sz w:val="30"/>
          <w:szCs w:val="30"/>
        </w:rPr>
        <w:t>各学科</w:t>
      </w:r>
      <w:r>
        <w:rPr>
          <w:rFonts w:ascii="仿宋" w:hAnsi="仿宋" w:eastAsia="仿宋" w:cs="仿宋"/>
          <w:bCs/>
          <w:sz w:val="30"/>
          <w:szCs w:val="30"/>
        </w:rPr>
        <w:t>教学</w:t>
      </w:r>
      <w:r>
        <w:rPr>
          <w:rFonts w:hint="eastAsia" w:ascii="仿宋" w:hAnsi="仿宋" w:eastAsia="仿宋" w:cs="仿宋"/>
          <w:bCs/>
          <w:sz w:val="30"/>
          <w:szCs w:val="30"/>
        </w:rPr>
        <w:t>的</w:t>
      </w:r>
      <w:r>
        <w:rPr>
          <w:rFonts w:ascii="仿宋" w:hAnsi="仿宋" w:eastAsia="仿宋" w:cs="仿宋"/>
          <w:bCs/>
          <w:sz w:val="30"/>
          <w:szCs w:val="30"/>
        </w:rPr>
        <w:t>研究重点，开展主题式研修，</w:t>
      </w:r>
      <w:r>
        <w:rPr>
          <w:rFonts w:hint="eastAsia" w:ascii="仿宋" w:hAnsi="仿宋" w:eastAsia="仿宋" w:cs="仿宋"/>
          <w:bCs/>
          <w:sz w:val="30"/>
          <w:szCs w:val="30"/>
        </w:rPr>
        <w:t>促进课堂教学提质增效；结合</w:t>
      </w:r>
      <w:r>
        <w:rPr>
          <w:rFonts w:ascii="仿宋" w:hAnsi="仿宋" w:eastAsia="仿宋" w:cs="仿宋"/>
          <w:bCs/>
          <w:sz w:val="30"/>
          <w:szCs w:val="30"/>
        </w:rPr>
        <w:t>学校重点课题研究，开展</w:t>
      </w:r>
      <w:r>
        <w:rPr>
          <w:rFonts w:hint="eastAsia" w:ascii="仿宋" w:hAnsi="仿宋" w:eastAsia="仿宋" w:cs="仿宋"/>
          <w:bCs/>
          <w:sz w:val="30"/>
          <w:szCs w:val="30"/>
        </w:rPr>
        <w:t>项目式研究，促进</w:t>
      </w:r>
      <w:r>
        <w:rPr>
          <w:rFonts w:ascii="仿宋" w:hAnsi="仿宋" w:eastAsia="仿宋" w:cs="仿宋"/>
          <w:bCs/>
          <w:sz w:val="30"/>
          <w:szCs w:val="30"/>
        </w:rPr>
        <w:t>教育教学改革发展</w:t>
      </w:r>
      <w:r>
        <w:rPr>
          <w:rFonts w:hint="eastAsia" w:ascii="仿宋" w:hAnsi="仿宋" w:eastAsia="仿宋" w:cs="仿宋"/>
          <w:bCs/>
          <w:sz w:val="30"/>
          <w:szCs w:val="30"/>
        </w:rPr>
        <w:t>；针对</w:t>
      </w:r>
      <w:r>
        <w:rPr>
          <w:rFonts w:ascii="仿宋" w:hAnsi="仿宋" w:eastAsia="仿宋" w:cs="仿宋"/>
          <w:bCs/>
          <w:sz w:val="30"/>
          <w:szCs w:val="30"/>
        </w:rPr>
        <w:t>青年教师</w:t>
      </w:r>
      <w:r>
        <w:rPr>
          <w:rFonts w:hint="eastAsia" w:ascii="仿宋" w:hAnsi="仿宋" w:eastAsia="仿宋" w:cs="仿宋"/>
          <w:bCs/>
          <w:sz w:val="30"/>
          <w:szCs w:val="30"/>
        </w:rPr>
        <w:t>培养需求，</w:t>
      </w:r>
      <w:r>
        <w:rPr>
          <w:rFonts w:ascii="仿宋" w:hAnsi="仿宋" w:eastAsia="仿宋" w:cs="仿宋"/>
          <w:bCs/>
          <w:sz w:val="30"/>
          <w:szCs w:val="30"/>
        </w:rPr>
        <w:t>开展联动式研修，通过师徒结对、同伴互助</w:t>
      </w:r>
      <w:r>
        <w:rPr>
          <w:rFonts w:hint="eastAsia" w:ascii="仿宋" w:hAnsi="仿宋" w:eastAsia="仿宋" w:cs="仿宋"/>
          <w:bCs/>
          <w:sz w:val="30"/>
          <w:szCs w:val="30"/>
        </w:rPr>
        <w:t>等活动</w:t>
      </w:r>
      <w:r>
        <w:rPr>
          <w:rFonts w:ascii="仿宋" w:hAnsi="仿宋" w:eastAsia="仿宋" w:cs="仿宋"/>
          <w:bCs/>
          <w:sz w:val="30"/>
          <w:szCs w:val="30"/>
        </w:rPr>
        <w:t>，促进</w:t>
      </w:r>
      <w:r>
        <w:rPr>
          <w:rFonts w:hint="eastAsia" w:ascii="仿宋" w:hAnsi="仿宋" w:eastAsia="仿宋" w:cs="仿宋"/>
          <w:bCs/>
          <w:sz w:val="30"/>
          <w:szCs w:val="30"/>
        </w:rPr>
        <w:t>青年教师</w:t>
      </w:r>
      <w:r>
        <w:rPr>
          <w:rFonts w:ascii="仿宋" w:hAnsi="仿宋" w:eastAsia="仿宋" w:cs="仿宋"/>
          <w:bCs/>
          <w:sz w:val="30"/>
          <w:szCs w:val="30"/>
        </w:rPr>
        <w:t>专业成长。</w:t>
      </w:r>
      <w:r>
        <w:rPr>
          <w:rFonts w:hint="eastAsia" w:ascii="仿宋" w:hAnsi="仿宋" w:eastAsia="仿宋" w:cs="仿宋"/>
          <w:bCs/>
          <w:sz w:val="30"/>
          <w:szCs w:val="30"/>
        </w:rPr>
        <w:t>学校注重创设研修平台，整合资源</w:t>
      </w:r>
      <w:r>
        <w:rPr>
          <w:rFonts w:ascii="仿宋" w:hAnsi="仿宋" w:eastAsia="仿宋" w:cs="仿宋"/>
          <w:bCs/>
          <w:sz w:val="30"/>
          <w:szCs w:val="30"/>
        </w:rPr>
        <w:t>搭建跨省市</w:t>
      </w:r>
      <w:r>
        <w:rPr>
          <w:rFonts w:hint="eastAsia" w:ascii="仿宋" w:hAnsi="仿宋" w:eastAsia="仿宋" w:cs="仿宋"/>
          <w:bCs/>
          <w:sz w:val="30"/>
          <w:szCs w:val="30"/>
        </w:rPr>
        <w:t>校际交流</w:t>
      </w:r>
      <w:r>
        <w:rPr>
          <w:rFonts w:ascii="仿宋" w:hAnsi="仿宋" w:eastAsia="仿宋" w:cs="仿宋"/>
          <w:bCs/>
          <w:sz w:val="30"/>
          <w:szCs w:val="30"/>
        </w:rPr>
        <w:t>平台，</w:t>
      </w:r>
      <w:r>
        <w:rPr>
          <w:rFonts w:hint="eastAsia" w:ascii="仿宋" w:hAnsi="仿宋" w:eastAsia="仿宋" w:cs="仿宋"/>
          <w:bCs/>
          <w:sz w:val="30"/>
          <w:szCs w:val="30"/>
        </w:rPr>
        <w:t>策划开展“沪杭甬</w:t>
      </w:r>
      <w:r>
        <w:rPr>
          <w:rFonts w:ascii="仿宋" w:hAnsi="仿宋" w:eastAsia="仿宋" w:cs="仿宋"/>
          <w:bCs/>
          <w:sz w:val="30"/>
          <w:szCs w:val="30"/>
        </w:rPr>
        <w:t>三地四校</w:t>
      </w:r>
      <w:r>
        <w:rPr>
          <w:rFonts w:hint="eastAsia" w:ascii="仿宋" w:hAnsi="仿宋" w:eastAsia="仿宋" w:cs="仿宋"/>
          <w:bCs/>
          <w:sz w:val="30"/>
          <w:szCs w:val="30"/>
        </w:rPr>
        <w:t>教学联谊活动”；依托</w:t>
      </w:r>
      <w:r>
        <w:rPr>
          <w:rFonts w:ascii="仿宋" w:hAnsi="仿宋" w:eastAsia="仿宋" w:cs="仿宋"/>
          <w:bCs/>
          <w:sz w:val="30"/>
          <w:szCs w:val="30"/>
        </w:rPr>
        <w:t>区</w:t>
      </w:r>
      <w:r>
        <w:rPr>
          <w:rFonts w:hint="eastAsia" w:ascii="仿宋" w:hAnsi="仿宋" w:eastAsia="仿宋" w:cs="仿宋"/>
          <w:bCs/>
          <w:sz w:val="30"/>
          <w:szCs w:val="30"/>
        </w:rPr>
        <w:t>学科</w:t>
      </w:r>
      <w:r>
        <w:rPr>
          <w:rFonts w:ascii="仿宋" w:hAnsi="仿宋" w:eastAsia="仿宋" w:cs="仿宋"/>
          <w:bCs/>
          <w:sz w:val="30"/>
          <w:szCs w:val="30"/>
        </w:rPr>
        <w:t>带头人工作室和高级指导教师基地</w:t>
      </w:r>
      <w:r>
        <w:rPr>
          <w:rFonts w:hint="eastAsia" w:ascii="仿宋" w:hAnsi="仿宋" w:eastAsia="仿宋" w:cs="仿宋"/>
          <w:bCs/>
          <w:sz w:val="30"/>
          <w:szCs w:val="30"/>
        </w:rPr>
        <w:t>搭建</w:t>
      </w:r>
      <w:r>
        <w:rPr>
          <w:rFonts w:ascii="仿宋" w:hAnsi="仿宋" w:eastAsia="仿宋" w:cs="仿宋"/>
          <w:bCs/>
          <w:sz w:val="30"/>
          <w:szCs w:val="30"/>
        </w:rPr>
        <w:t>区级学习研修平台</w:t>
      </w:r>
      <w:r>
        <w:rPr>
          <w:rFonts w:hint="eastAsia" w:ascii="仿宋" w:hAnsi="仿宋" w:eastAsia="仿宋" w:cs="仿宋"/>
          <w:bCs/>
          <w:sz w:val="30"/>
          <w:szCs w:val="30"/>
        </w:rPr>
        <w:t>，14名教师</w:t>
      </w:r>
      <w:r>
        <w:rPr>
          <w:rFonts w:ascii="仿宋" w:hAnsi="仿宋" w:eastAsia="仿宋" w:cs="仿宋"/>
          <w:bCs/>
          <w:sz w:val="30"/>
          <w:szCs w:val="30"/>
        </w:rPr>
        <w:t>成为区学科带头人工作室和高级指导教师基地校</w:t>
      </w:r>
      <w:r>
        <w:rPr>
          <w:rFonts w:hint="eastAsia" w:ascii="仿宋" w:hAnsi="仿宋" w:eastAsia="仿宋" w:cs="仿宋"/>
          <w:bCs/>
          <w:sz w:val="30"/>
          <w:szCs w:val="30"/>
        </w:rPr>
        <w:t>学员；立足校内</w:t>
      </w:r>
      <w:r>
        <w:rPr>
          <w:rFonts w:ascii="仿宋" w:hAnsi="仿宋" w:eastAsia="仿宋" w:cs="仿宋"/>
          <w:bCs/>
          <w:sz w:val="30"/>
          <w:szCs w:val="30"/>
        </w:rPr>
        <w:t>建设校</w:t>
      </w:r>
      <w:r>
        <w:rPr>
          <w:rFonts w:hint="eastAsia" w:ascii="仿宋" w:hAnsi="仿宋" w:eastAsia="仿宋" w:cs="仿宋"/>
          <w:bCs/>
          <w:sz w:val="30"/>
          <w:szCs w:val="30"/>
        </w:rPr>
        <w:t>级展示</w:t>
      </w:r>
      <w:r>
        <w:rPr>
          <w:rFonts w:ascii="仿宋" w:hAnsi="仿宋" w:eastAsia="仿宋" w:cs="仿宋"/>
          <w:bCs/>
          <w:sz w:val="30"/>
          <w:szCs w:val="30"/>
        </w:rPr>
        <w:t>平台</w:t>
      </w:r>
      <w:r>
        <w:rPr>
          <w:rFonts w:hint="eastAsia" w:ascii="仿宋" w:hAnsi="仿宋" w:eastAsia="仿宋" w:cs="仿宋"/>
          <w:bCs/>
          <w:sz w:val="30"/>
          <w:szCs w:val="30"/>
        </w:rPr>
        <w:t>，开展</w:t>
      </w:r>
      <w:r>
        <w:rPr>
          <w:rFonts w:ascii="仿宋" w:hAnsi="仿宋" w:eastAsia="仿宋" w:cs="仿宋"/>
          <w:bCs/>
          <w:sz w:val="30"/>
          <w:szCs w:val="30"/>
        </w:rPr>
        <w:t>了</w:t>
      </w:r>
      <w:r>
        <w:rPr>
          <w:rFonts w:hint="eastAsia" w:ascii="仿宋" w:hAnsi="仿宋" w:eastAsia="仿宋" w:cs="仿宋"/>
          <w:bCs/>
          <w:sz w:val="30"/>
          <w:szCs w:val="30"/>
        </w:rPr>
        <w:t>教育教学</w:t>
      </w:r>
      <w:r>
        <w:rPr>
          <w:rFonts w:ascii="仿宋" w:hAnsi="仿宋" w:eastAsia="仿宋" w:cs="仿宋"/>
          <w:bCs/>
          <w:sz w:val="30"/>
          <w:szCs w:val="30"/>
        </w:rPr>
        <w:t>论坛、基本功</w:t>
      </w:r>
      <w:r>
        <w:rPr>
          <w:rFonts w:hint="eastAsia" w:ascii="仿宋" w:hAnsi="仿宋" w:eastAsia="仿宋" w:cs="仿宋"/>
          <w:bCs/>
          <w:sz w:val="30"/>
          <w:szCs w:val="30"/>
        </w:rPr>
        <w:t>展示、说课上课比赛</w:t>
      </w:r>
      <w:r>
        <w:rPr>
          <w:rFonts w:ascii="仿宋" w:hAnsi="仿宋" w:eastAsia="仿宋" w:cs="仿宋"/>
          <w:bCs/>
          <w:sz w:val="30"/>
          <w:szCs w:val="30"/>
        </w:rPr>
        <w:t>、</w:t>
      </w:r>
      <w:r>
        <w:rPr>
          <w:rFonts w:hint="eastAsia" w:ascii="仿宋" w:hAnsi="仿宋" w:eastAsia="仿宋" w:cs="仿宋"/>
          <w:bCs/>
          <w:sz w:val="30"/>
          <w:szCs w:val="30"/>
        </w:rPr>
        <w:t>课例分享交流</w:t>
      </w:r>
      <w:r>
        <w:rPr>
          <w:rFonts w:ascii="仿宋" w:hAnsi="仿宋" w:eastAsia="仿宋" w:cs="仿宋"/>
          <w:bCs/>
          <w:sz w:val="30"/>
          <w:szCs w:val="30"/>
        </w:rPr>
        <w:t>等活动</w:t>
      </w:r>
      <w:r>
        <w:rPr>
          <w:rFonts w:hint="eastAsia" w:ascii="仿宋" w:hAnsi="仿宋" w:eastAsia="仿宋" w:cs="仿宋"/>
          <w:bCs/>
          <w:sz w:val="30"/>
          <w:szCs w:val="30"/>
        </w:rPr>
        <w:t>。</w:t>
      </w:r>
      <w:r>
        <w:rPr>
          <w:rFonts w:ascii="仿宋" w:hAnsi="仿宋" w:eastAsia="仿宋" w:cs="仿宋"/>
          <w:bCs/>
          <w:sz w:val="30"/>
          <w:szCs w:val="30"/>
        </w:rPr>
        <w:t>为教师提供</w:t>
      </w:r>
      <w:r>
        <w:rPr>
          <w:rFonts w:hint="eastAsia" w:ascii="仿宋" w:hAnsi="仿宋" w:eastAsia="仿宋" w:cs="仿宋"/>
          <w:bCs/>
          <w:sz w:val="30"/>
          <w:szCs w:val="30"/>
        </w:rPr>
        <w:t>了多层级</w:t>
      </w:r>
      <w:r>
        <w:rPr>
          <w:rFonts w:ascii="仿宋" w:hAnsi="仿宋" w:eastAsia="仿宋" w:cs="仿宋"/>
          <w:bCs/>
          <w:sz w:val="30"/>
          <w:szCs w:val="30"/>
        </w:rPr>
        <w:t>的学习、交流和展示机会</w:t>
      </w:r>
      <w:r>
        <w:rPr>
          <w:rFonts w:hint="eastAsia" w:ascii="仿宋" w:hAnsi="仿宋" w:eastAsia="仿宋" w:cs="仿宋"/>
          <w:bCs/>
          <w:sz w:val="30"/>
          <w:szCs w:val="30"/>
        </w:rPr>
        <w:t>。</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依托特</w:t>
      </w:r>
      <w:r>
        <w:rPr>
          <w:rFonts w:ascii="仿宋" w:hAnsi="仿宋" w:eastAsia="仿宋" w:cs="仿宋"/>
          <w:sz w:val="30"/>
          <w:szCs w:val="30"/>
        </w:rPr>
        <w:t>色</w:t>
      </w:r>
      <w:r>
        <w:rPr>
          <w:rFonts w:hint="eastAsia" w:ascii="仿宋" w:hAnsi="仿宋" w:eastAsia="仿宋" w:cs="仿宋"/>
          <w:sz w:val="30"/>
          <w:szCs w:val="30"/>
        </w:rPr>
        <w:t>项目研究</w:t>
      </w:r>
      <w:r>
        <w:rPr>
          <w:rFonts w:ascii="仿宋" w:hAnsi="仿宋" w:eastAsia="仿宋" w:cs="仿宋"/>
          <w:sz w:val="30"/>
          <w:szCs w:val="30"/>
        </w:rPr>
        <w:t>，</w:t>
      </w:r>
      <w:r>
        <w:rPr>
          <w:rFonts w:hint="eastAsia" w:ascii="仿宋" w:hAnsi="仿宋" w:eastAsia="仿宋" w:cs="仿宋"/>
          <w:sz w:val="30"/>
          <w:szCs w:val="30"/>
        </w:rPr>
        <w:t>有力推动了</w:t>
      </w:r>
      <w:r>
        <w:rPr>
          <w:rFonts w:ascii="仿宋" w:hAnsi="仿宋" w:eastAsia="仿宋" w:cs="仿宋"/>
          <w:sz w:val="30"/>
          <w:szCs w:val="30"/>
        </w:rPr>
        <w:t>教师</w:t>
      </w:r>
      <w:r>
        <w:rPr>
          <w:rFonts w:hint="eastAsia" w:ascii="仿宋" w:hAnsi="仿宋" w:eastAsia="仿宋" w:cs="仿宋"/>
          <w:sz w:val="30"/>
          <w:szCs w:val="30"/>
        </w:rPr>
        <w:t>骨干的团队发展。学校深耕</w:t>
      </w:r>
      <w:r>
        <w:rPr>
          <w:rFonts w:ascii="仿宋" w:hAnsi="仿宋" w:eastAsia="仿宋" w:cs="仿宋"/>
          <w:sz w:val="30"/>
          <w:szCs w:val="30"/>
        </w:rPr>
        <w:t>气象科普教育</w:t>
      </w:r>
      <w:r>
        <w:rPr>
          <w:rFonts w:hint="eastAsia" w:ascii="仿宋" w:hAnsi="仿宋" w:eastAsia="仿宋" w:cs="仿宋"/>
          <w:sz w:val="30"/>
          <w:szCs w:val="30"/>
        </w:rPr>
        <w:t>打造</w:t>
      </w:r>
      <w:r>
        <w:rPr>
          <w:rFonts w:ascii="仿宋" w:hAnsi="仿宋" w:eastAsia="仿宋" w:cs="仿宋"/>
          <w:bCs/>
          <w:sz w:val="30"/>
          <w:szCs w:val="30"/>
        </w:rPr>
        <w:t>特色教师，</w:t>
      </w:r>
      <w:r>
        <w:rPr>
          <w:rFonts w:hint="eastAsia" w:ascii="仿宋" w:hAnsi="仿宋" w:eastAsia="仿宋" w:cs="仿宋"/>
          <w:bCs/>
          <w:sz w:val="30"/>
          <w:szCs w:val="30"/>
        </w:rPr>
        <w:t>组织教师</w:t>
      </w:r>
      <w:r>
        <w:rPr>
          <w:rFonts w:ascii="仿宋" w:hAnsi="仿宋" w:eastAsia="仿宋" w:cs="仿宋"/>
          <w:bCs/>
          <w:sz w:val="30"/>
          <w:szCs w:val="30"/>
        </w:rPr>
        <w:t>参与课程研发、</w:t>
      </w:r>
      <w:r>
        <w:rPr>
          <w:rFonts w:hint="eastAsia" w:ascii="仿宋" w:hAnsi="仿宋" w:eastAsia="仿宋" w:cs="仿宋"/>
          <w:bCs/>
          <w:sz w:val="30"/>
          <w:szCs w:val="30"/>
        </w:rPr>
        <w:t>专题培训</w:t>
      </w:r>
      <w:r>
        <w:rPr>
          <w:rFonts w:ascii="仿宋" w:hAnsi="仿宋" w:eastAsia="仿宋" w:cs="仿宋"/>
          <w:bCs/>
          <w:sz w:val="30"/>
          <w:szCs w:val="30"/>
        </w:rPr>
        <w:t>和教学</w:t>
      </w:r>
      <w:r>
        <w:rPr>
          <w:rFonts w:hint="eastAsia" w:ascii="仿宋" w:hAnsi="仿宋" w:eastAsia="仿宋" w:cs="仿宋"/>
          <w:bCs/>
          <w:sz w:val="30"/>
          <w:szCs w:val="30"/>
        </w:rPr>
        <w:t>实践，经过</w:t>
      </w:r>
      <w:r>
        <w:rPr>
          <w:rFonts w:ascii="仿宋" w:hAnsi="仿宋" w:eastAsia="仿宋" w:cs="仿宋"/>
          <w:bCs/>
          <w:sz w:val="30"/>
          <w:szCs w:val="30"/>
        </w:rPr>
        <w:t>十多年的</w:t>
      </w:r>
      <w:r>
        <w:rPr>
          <w:rFonts w:hint="eastAsia" w:ascii="仿宋" w:hAnsi="仿宋" w:eastAsia="仿宋" w:cs="仿宋"/>
          <w:bCs/>
          <w:sz w:val="30"/>
          <w:szCs w:val="30"/>
        </w:rPr>
        <w:t>推进</w:t>
      </w:r>
      <w:r>
        <w:rPr>
          <w:rFonts w:ascii="仿宋" w:hAnsi="仿宋" w:eastAsia="仿宋" w:cs="仿宋"/>
          <w:bCs/>
          <w:sz w:val="30"/>
          <w:szCs w:val="30"/>
        </w:rPr>
        <w:t>实施，逐渐形成了班主任全员参与、多学科协同参与的研究氛围，</w:t>
      </w:r>
      <w:r>
        <w:rPr>
          <w:rFonts w:hint="eastAsia" w:ascii="仿宋" w:hAnsi="仿宋" w:eastAsia="仿宋" w:cs="仿宋"/>
          <w:bCs/>
          <w:sz w:val="30"/>
          <w:szCs w:val="30"/>
        </w:rPr>
        <w:t>在取得显著</w:t>
      </w:r>
      <w:r>
        <w:rPr>
          <w:rFonts w:ascii="仿宋" w:hAnsi="仿宋" w:eastAsia="仿宋" w:cs="仿宋"/>
          <w:bCs/>
          <w:sz w:val="30"/>
          <w:szCs w:val="30"/>
        </w:rPr>
        <w:t>项目成效的同时</w:t>
      </w:r>
      <w:r>
        <w:rPr>
          <w:rFonts w:hint="eastAsia" w:ascii="仿宋" w:hAnsi="仿宋" w:eastAsia="仿宋" w:cs="仿宋"/>
          <w:bCs/>
          <w:sz w:val="30"/>
          <w:szCs w:val="30"/>
        </w:rPr>
        <w:t>，</w:t>
      </w:r>
      <w:r>
        <w:rPr>
          <w:rFonts w:ascii="仿宋" w:hAnsi="仿宋" w:eastAsia="仿宋" w:cs="仿宋"/>
          <w:bCs/>
          <w:sz w:val="30"/>
          <w:szCs w:val="30"/>
        </w:rPr>
        <w:t>也成就了一支</w:t>
      </w:r>
      <w:r>
        <w:rPr>
          <w:rFonts w:hint="eastAsia" w:ascii="仿宋" w:hAnsi="仿宋" w:eastAsia="仿宋" w:cs="仿宋"/>
          <w:bCs/>
          <w:sz w:val="30"/>
          <w:szCs w:val="30"/>
        </w:rPr>
        <w:t>具有</w:t>
      </w:r>
      <w:r>
        <w:rPr>
          <w:rFonts w:ascii="仿宋" w:hAnsi="仿宋" w:eastAsia="仿宋" w:cs="仿宋"/>
          <w:bCs/>
          <w:sz w:val="30"/>
          <w:szCs w:val="30"/>
        </w:rPr>
        <w:t>较高科技素养的</w:t>
      </w:r>
      <w:r>
        <w:rPr>
          <w:rFonts w:hint="eastAsia" w:ascii="仿宋" w:hAnsi="仿宋" w:eastAsia="仿宋" w:cs="仿宋"/>
          <w:bCs/>
          <w:sz w:val="30"/>
          <w:szCs w:val="30"/>
        </w:rPr>
        <w:t>特色教师队伍，获得</w:t>
      </w:r>
      <w:r>
        <w:rPr>
          <w:rFonts w:ascii="仿宋" w:hAnsi="仿宋" w:eastAsia="仿宋" w:cs="仿宋"/>
          <w:bCs/>
          <w:sz w:val="30"/>
          <w:szCs w:val="30"/>
        </w:rPr>
        <w:t>了全国校园气象</w:t>
      </w:r>
      <w:r>
        <w:rPr>
          <w:rFonts w:hint="eastAsia" w:ascii="仿宋" w:hAnsi="仿宋" w:eastAsia="仿宋" w:cs="仿宋"/>
          <w:bCs/>
          <w:sz w:val="30"/>
          <w:szCs w:val="30"/>
        </w:rPr>
        <w:t>科普教育</w:t>
      </w:r>
      <w:r>
        <w:rPr>
          <w:rFonts w:ascii="仿宋" w:hAnsi="仿宋" w:eastAsia="仿宋" w:cs="仿宋"/>
          <w:bCs/>
          <w:sz w:val="30"/>
          <w:szCs w:val="30"/>
        </w:rPr>
        <w:t>基地</w:t>
      </w:r>
      <w:r>
        <w:rPr>
          <w:rFonts w:hint="eastAsia" w:ascii="仿宋" w:hAnsi="仿宋" w:eastAsia="仿宋" w:cs="仿宋"/>
          <w:bCs/>
          <w:sz w:val="30"/>
          <w:szCs w:val="30"/>
        </w:rPr>
        <w:t>-</w:t>
      </w:r>
      <w:r>
        <w:rPr>
          <w:rFonts w:ascii="仿宋" w:hAnsi="仿宋" w:eastAsia="仿宋" w:cs="仿宋"/>
          <w:bCs/>
          <w:sz w:val="30"/>
          <w:szCs w:val="30"/>
        </w:rPr>
        <w:t>示范</w:t>
      </w:r>
      <w:r>
        <w:rPr>
          <w:rFonts w:hint="eastAsia" w:ascii="仿宋" w:hAnsi="仿宋" w:eastAsia="仿宋" w:cs="仿宋"/>
          <w:bCs/>
          <w:sz w:val="30"/>
          <w:szCs w:val="30"/>
        </w:rPr>
        <w:t>校园</w:t>
      </w:r>
      <w:r>
        <w:rPr>
          <w:rFonts w:ascii="仿宋" w:hAnsi="仿宋" w:eastAsia="仿宋" w:cs="仿宋"/>
          <w:bCs/>
          <w:sz w:val="30"/>
          <w:szCs w:val="30"/>
        </w:rPr>
        <w:t>气象站优秀校长、</w:t>
      </w:r>
      <w:r>
        <w:rPr>
          <w:rFonts w:hint="eastAsia" w:ascii="仿宋" w:hAnsi="仿宋" w:eastAsia="仿宋" w:cs="仿宋"/>
          <w:bCs/>
          <w:sz w:val="30"/>
          <w:szCs w:val="30"/>
        </w:rPr>
        <w:t>优秀</w:t>
      </w:r>
      <w:r>
        <w:rPr>
          <w:rFonts w:ascii="仿宋" w:hAnsi="仿宋" w:eastAsia="仿宋" w:cs="仿宋"/>
          <w:bCs/>
          <w:sz w:val="30"/>
          <w:szCs w:val="30"/>
        </w:rPr>
        <w:t>辅导员、中国可持续发展教育项目专家</w:t>
      </w:r>
      <w:r>
        <w:rPr>
          <w:rFonts w:hint="eastAsia" w:ascii="仿宋" w:hAnsi="仿宋" w:eastAsia="仿宋" w:cs="仿宋"/>
          <w:bCs/>
          <w:sz w:val="30"/>
          <w:szCs w:val="30"/>
        </w:rPr>
        <w:t>等十多项个人</w:t>
      </w:r>
      <w:r>
        <w:rPr>
          <w:rFonts w:ascii="仿宋" w:hAnsi="仿宋" w:eastAsia="仿宋" w:cs="仿宋"/>
          <w:bCs/>
          <w:sz w:val="30"/>
          <w:szCs w:val="30"/>
        </w:rPr>
        <w:t>荣誉</w:t>
      </w:r>
      <w:r>
        <w:rPr>
          <w:rFonts w:hint="eastAsia" w:ascii="仿宋" w:hAnsi="仿宋" w:eastAsia="仿宋" w:cs="仿宋"/>
          <w:bCs/>
          <w:sz w:val="30"/>
          <w:szCs w:val="30"/>
        </w:rPr>
        <w:t>。学校强化科研</w:t>
      </w:r>
      <w:r>
        <w:rPr>
          <w:rFonts w:ascii="仿宋" w:hAnsi="仿宋" w:eastAsia="仿宋" w:cs="仿宋"/>
          <w:bCs/>
          <w:sz w:val="30"/>
          <w:szCs w:val="30"/>
        </w:rPr>
        <w:t>打造骨干</w:t>
      </w:r>
      <w:r>
        <w:rPr>
          <w:rFonts w:hint="eastAsia" w:ascii="仿宋" w:hAnsi="仿宋" w:eastAsia="仿宋" w:cs="仿宋"/>
          <w:bCs/>
          <w:sz w:val="30"/>
          <w:szCs w:val="30"/>
        </w:rPr>
        <w:t>教师</w:t>
      </w:r>
      <w:r>
        <w:rPr>
          <w:rFonts w:ascii="仿宋" w:hAnsi="仿宋" w:eastAsia="仿宋" w:cs="仿宋"/>
          <w:bCs/>
          <w:sz w:val="30"/>
          <w:szCs w:val="30"/>
        </w:rPr>
        <w:t>，</w:t>
      </w:r>
      <w:r>
        <w:rPr>
          <w:rFonts w:hint="eastAsia" w:ascii="仿宋" w:hAnsi="仿宋" w:eastAsia="仿宋" w:cs="仿宋"/>
          <w:bCs/>
          <w:sz w:val="30"/>
          <w:szCs w:val="30"/>
        </w:rPr>
        <w:t>积极构建</w:t>
      </w:r>
      <w:r>
        <w:rPr>
          <w:rFonts w:ascii="仿宋" w:hAnsi="仿宋" w:eastAsia="仿宋" w:cs="仿宋"/>
          <w:bCs/>
          <w:sz w:val="30"/>
          <w:szCs w:val="30"/>
        </w:rPr>
        <w:t>“</w:t>
      </w:r>
      <w:r>
        <w:rPr>
          <w:rFonts w:hint="eastAsia" w:ascii="仿宋" w:hAnsi="仿宋" w:eastAsia="仿宋" w:cs="仿宋"/>
          <w:bCs/>
          <w:sz w:val="30"/>
          <w:szCs w:val="30"/>
        </w:rPr>
        <w:t>校长室</w:t>
      </w:r>
      <w:r>
        <w:rPr>
          <w:rFonts w:ascii="仿宋" w:hAnsi="仿宋" w:eastAsia="仿宋" w:cs="仿宋"/>
          <w:bCs/>
          <w:sz w:val="30"/>
          <w:szCs w:val="30"/>
        </w:rPr>
        <w:t>-科研室-教研组-课题组-教师个体”</w:t>
      </w:r>
      <w:r>
        <w:rPr>
          <w:rFonts w:hint="eastAsia" w:ascii="仿宋" w:hAnsi="仿宋" w:eastAsia="仿宋" w:cs="仿宋"/>
          <w:bCs/>
          <w:sz w:val="30"/>
          <w:szCs w:val="30"/>
        </w:rPr>
        <w:t>的</w:t>
      </w:r>
      <w:r>
        <w:rPr>
          <w:rFonts w:ascii="仿宋" w:hAnsi="仿宋" w:eastAsia="仿宋" w:cs="仿宋"/>
          <w:bCs/>
          <w:sz w:val="30"/>
          <w:szCs w:val="30"/>
        </w:rPr>
        <w:t>组织管理网格，</w:t>
      </w:r>
      <w:r>
        <w:rPr>
          <w:rFonts w:hint="eastAsia" w:ascii="仿宋" w:hAnsi="仿宋" w:eastAsia="仿宋" w:cs="仿宋"/>
          <w:bCs/>
          <w:sz w:val="30"/>
          <w:szCs w:val="30"/>
        </w:rPr>
        <w:t>完善</w:t>
      </w:r>
      <w:r>
        <w:rPr>
          <w:rFonts w:ascii="仿宋" w:hAnsi="仿宋" w:eastAsia="仿宋" w:cs="仿宋"/>
          <w:bCs/>
          <w:sz w:val="30"/>
          <w:szCs w:val="30"/>
        </w:rPr>
        <w:t>科研例会、考核</w:t>
      </w:r>
      <w:r>
        <w:rPr>
          <w:rFonts w:hint="eastAsia" w:ascii="仿宋" w:hAnsi="仿宋" w:eastAsia="仿宋" w:cs="仿宋"/>
          <w:bCs/>
          <w:sz w:val="30"/>
          <w:szCs w:val="30"/>
        </w:rPr>
        <w:t>和</w:t>
      </w:r>
      <w:r>
        <w:rPr>
          <w:rFonts w:ascii="仿宋" w:hAnsi="仿宋" w:eastAsia="仿宋" w:cs="仿宋"/>
          <w:bCs/>
          <w:sz w:val="30"/>
          <w:szCs w:val="30"/>
        </w:rPr>
        <w:t>激励制度，充分调动</w:t>
      </w:r>
      <w:r>
        <w:rPr>
          <w:rFonts w:hint="eastAsia" w:ascii="仿宋" w:hAnsi="仿宋" w:eastAsia="仿宋" w:cs="仿宋"/>
          <w:bCs/>
          <w:sz w:val="30"/>
          <w:szCs w:val="30"/>
        </w:rPr>
        <w:t>了</w:t>
      </w:r>
      <w:r>
        <w:rPr>
          <w:rFonts w:ascii="仿宋" w:hAnsi="仿宋" w:eastAsia="仿宋" w:cs="仿宋"/>
          <w:bCs/>
          <w:sz w:val="30"/>
          <w:szCs w:val="30"/>
        </w:rPr>
        <w:t>教师参与科研的积极性</w:t>
      </w:r>
      <w:r>
        <w:rPr>
          <w:rFonts w:hint="eastAsia" w:ascii="仿宋" w:hAnsi="仿宋" w:eastAsia="仿宋" w:cs="仿宋"/>
          <w:bCs/>
          <w:sz w:val="30"/>
          <w:szCs w:val="30"/>
        </w:rPr>
        <w:t>，近三年，教师</w:t>
      </w:r>
      <w:r>
        <w:rPr>
          <w:rFonts w:ascii="仿宋" w:hAnsi="仿宋" w:eastAsia="仿宋" w:cs="仿宋"/>
          <w:bCs/>
          <w:sz w:val="30"/>
          <w:szCs w:val="30"/>
        </w:rPr>
        <w:t>个人</w:t>
      </w:r>
      <w:r>
        <w:rPr>
          <w:rFonts w:hint="eastAsia" w:ascii="仿宋" w:hAnsi="仿宋" w:eastAsia="仿宋" w:cs="仿宋"/>
          <w:bCs/>
          <w:sz w:val="30"/>
          <w:szCs w:val="30"/>
        </w:rPr>
        <w:t>立项实施</w:t>
      </w:r>
      <w:r>
        <w:rPr>
          <w:rFonts w:ascii="仿宋" w:hAnsi="仿宋" w:eastAsia="仿宋" w:cs="仿宋"/>
          <w:bCs/>
          <w:sz w:val="30"/>
          <w:szCs w:val="30"/>
        </w:rPr>
        <w:t>课题</w:t>
      </w:r>
      <w:r>
        <w:rPr>
          <w:rFonts w:hint="eastAsia" w:ascii="仿宋" w:hAnsi="仿宋" w:eastAsia="仿宋" w:cs="仿宋"/>
          <w:bCs/>
          <w:sz w:val="30"/>
          <w:szCs w:val="30"/>
        </w:rPr>
        <w:t>12项，其中4项</w:t>
      </w:r>
      <w:r>
        <w:rPr>
          <w:rFonts w:ascii="仿宋" w:hAnsi="仿宋" w:eastAsia="仿宋" w:cs="仿宋"/>
          <w:bCs/>
          <w:sz w:val="30"/>
          <w:szCs w:val="30"/>
        </w:rPr>
        <w:t>入选区级个人课题，教师</w:t>
      </w:r>
      <w:r>
        <w:rPr>
          <w:rFonts w:hint="eastAsia" w:ascii="仿宋" w:hAnsi="仿宋" w:eastAsia="仿宋" w:cs="仿宋"/>
          <w:bCs/>
          <w:sz w:val="30"/>
          <w:szCs w:val="30"/>
        </w:rPr>
        <w:t>在</w:t>
      </w:r>
      <w:r>
        <w:rPr>
          <w:rFonts w:ascii="仿宋" w:hAnsi="仿宋" w:eastAsia="仿宋" w:cs="仿宋"/>
          <w:bCs/>
          <w:sz w:val="30"/>
          <w:szCs w:val="30"/>
        </w:rPr>
        <w:t>区级以上公开发表</w:t>
      </w:r>
      <w:r>
        <w:rPr>
          <w:rFonts w:hint="eastAsia" w:ascii="仿宋" w:hAnsi="仿宋" w:eastAsia="仿宋" w:cs="仿宋"/>
          <w:bCs/>
          <w:sz w:val="30"/>
          <w:szCs w:val="30"/>
        </w:rPr>
        <w:t>和</w:t>
      </w:r>
      <w:r>
        <w:rPr>
          <w:rFonts w:ascii="仿宋" w:hAnsi="仿宋" w:eastAsia="仿宋" w:cs="仿宋"/>
          <w:bCs/>
          <w:sz w:val="30"/>
          <w:szCs w:val="30"/>
        </w:rPr>
        <w:t>获奖</w:t>
      </w:r>
      <w:r>
        <w:rPr>
          <w:rFonts w:hint="eastAsia" w:ascii="仿宋" w:hAnsi="仿宋" w:eastAsia="仿宋" w:cs="仿宋"/>
          <w:bCs/>
          <w:sz w:val="30"/>
          <w:szCs w:val="30"/>
        </w:rPr>
        <w:t>论文14篇</w:t>
      </w:r>
      <w:r>
        <w:rPr>
          <w:rFonts w:ascii="仿宋" w:hAnsi="仿宋" w:eastAsia="仿宋" w:cs="仿宋"/>
          <w:bCs/>
          <w:sz w:val="30"/>
          <w:szCs w:val="30"/>
        </w:rPr>
        <w:t>，</w:t>
      </w:r>
      <w:r>
        <w:rPr>
          <w:rFonts w:hint="eastAsia" w:ascii="仿宋" w:hAnsi="仿宋" w:eastAsia="仿宋" w:cs="仿宋"/>
          <w:bCs/>
          <w:sz w:val="30"/>
          <w:szCs w:val="30"/>
        </w:rPr>
        <w:t>1名教师</w:t>
      </w:r>
      <w:r>
        <w:rPr>
          <w:rFonts w:ascii="仿宋" w:hAnsi="仿宋" w:eastAsia="仿宋" w:cs="仿宋"/>
          <w:bCs/>
          <w:sz w:val="30"/>
          <w:szCs w:val="30"/>
        </w:rPr>
        <w:t>晋升</w:t>
      </w:r>
      <w:r>
        <w:rPr>
          <w:rFonts w:hint="eastAsia" w:ascii="仿宋" w:hAnsi="仿宋" w:eastAsia="仿宋" w:cs="仿宋"/>
          <w:bCs/>
          <w:sz w:val="30"/>
          <w:szCs w:val="30"/>
        </w:rPr>
        <w:t>高级教师</w:t>
      </w:r>
      <w:r>
        <w:rPr>
          <w:rFonts w:ascii="仿宋" w:hAnsi="仿宋" w:eastAsia="仿宋" w:cs="仿宋"/>
          <w:bCs/>
          <w:sz w:val="30"/>
          <w:szCs w:val="30"/>
        </w:rPr>
        <w:t>职称</w:t>
      </w:r>
      <w:r>
        <w:rPr>
          <w:rFonts w:hint="eastAsia" w:ascii="仿宋" w:hAnsi="仿宋" w:eastAsia="仿宋" w:cs="仿宋"/>
          <w:bCs/>
          <w:sz w:val="30"/>
          <w:szCs w:val="30"/>
        </w:rPr>
        <w:t>，1名教师</w:t>
      </w:r>
      <w:r>
        <w:rPr>
          <w:rFonts w:ascii="仿宋" w:hAnsi="仿宋" w:eastAsia="仿宋" w:cs="仿宋"/>
          <w:bCs/>
          <w:sz w:val="30"/>
          <w:szCs w:val="30"/>
        </w:rPr>
        <w:t>成为区创新团队领衔人</w:t>
      </w:r>
      <w:r>
        <w:rPr>
          <w:rFonts w:hint="eastAsia" w:ascii="仿宋" w:hAnsi="仿宋" w:eastAsia="仿宋" w:cs="仿宋"/>
          <w:bCs/>
          <w:sz w:val="30"/>
          <w:szCs w:val="30"/>
        </w:rPr>
        <w:t>，2</w:t>
      </w:r>
      <w:r>
        <w:rPr>
          <w:rFonts w:ascii="仿宋" w:hAnsi="仿宋" w:eastAsia="仿宋" w:cs="仿宋"/>
          <w:bCs/>
          <w:sz w:val="30"/>
          <w:szCs w:val="30"/>
        </w:rPr>
        <w:t>名教师成为新一轮区高级指导教师。</w:t>
      </w:r>
      <w:r>
        <w:rPr>
          <w:rFonts w:hint="eastAsia" w:ascii="仿宋" w:hAnsi="仿宋" w:eastAsia="仿宋" w:cs="仿宋"/>
          <w:bCs/>
          <w:sz w:val="30"/>
          <w:szCs w:val="30"/>
        </w:rPr>
        <w:t>学校依托</w:t>
      </w:r>
      <w:r>
        <w:rPr>
          <w:rFonts w:ascii="仿宋" w:hAnsi="仿宋" w:eastAsia="仿宋" w:cs="仿宋"/>
          <w:bCs/>
          <w:sz w:val="30"/>
          <w:szCs w:val="30"/>
        </w:rPr>
        <w:t>桃浦联合体</w:t>
      </w:r>
      <w:r>
        <w:rPr>
          <w:rFonts w:hint="eastAsia" w:ascii="仿宋" w:hAnsi="仿宋" w:eastAsia="仿宋" w:cs="仿宋"/>
          <w:bCs/>
          <w:sz w:val="30"/>
          <w:szCs w:val="30"/>
        </w:rPr>
        <w:t>培育品牌教师，</w:t>
      </w:r>
      <w:r>
        <w:rPr>
          <w:rFonts w:ascii="仿宋" w:hAnsi="仿宋" w:eastAsia="仿宋" w:cs="仿宋"/>
          <w:bCs/>
          <w:sz w:val="30"/>
          <w:szCs w:val="30"/>
        </w:rPr>
        <w:t>三年来，</w:t>
      </w:r>
      <w:r>
        <w:rPr>
          <w:rFonts w:hint="eastAsia" w:ascii="仿宋" w:hAnsi="仿宋" w:eastAsia="仿宋" w:cs="仿宋"/>
          <w:bCs/>
          <w:sz w:val="30"/>
          <w:szCs w:val="30"/>
        </w:rPr>
        <w:t>6名教师</w:t>
      </w:r>
      <w:r>
        <w:rPr>
          <w:rFonts w:ascii="仿宋" w:hAnsi="仿宋" w:eastAsia="仿宋" w:cs="仿宋"/>
          <w:bCs/>
          <w:sz w:val="30"/>
          <w:szCs w:val="30"/>
        </w:rPr>
        <w:t>被</w:t>
      </w:r>
      <w:r>
        <w:rPr>
          <w:rFonts w:hint="eastAsia" w:ascii="仿宋" w:hAnsi="仿宋" w:eastAsia="仿宋" w:cs="仿宋"/>
          <w:bCs/>
          <w:sz w:val="30"/>
          <w:szCs w:val="30"/>
        </w:rPr>
        <w:t>选聘为</w:t>
      </w:r>
      <w:r>
        <w:rPr>
          <w:rFonts w:ascii="仿宋" w:hAnsi="仿宋" w:eastAsia="仿宋" w:cs="仿宋"/>
          <w:bCs/>
          <w:sz w:val="30"/>
          <w:szCs w:val="30"/>
        </w:rPr>
        <w:t>桃浦联合体联聘教师</w:t>
      </w:r>
      <w:r>
        <w:rPr>
          <w:rFonts w:hint="eastAsia" w:ascii="仿宋" w:hAnsi="仿宋" w:eastAsia="仿宋" w:cs="仿宋"/>
          <w:bCs/>
          <w:sz w:val="30"/>
          <w:szCs w:val="30"/>
        </w:rPr>
        <w:t>。</w:t>
      </w:r>
    </w:p>
    <w:p>
      <w:pPr>
        <w:spacing w:line="540" w:lineRule="exact"/>
        <w:ind w:firstLine="600" w:firstLineChars="200"/>
        <w:rPr>
          <w:rFonts w:ascii="仿宋" w:hAnsi="仿宋" w:eastAsia="仿宋"/>
          <w:b/>
          <w:sz w:val="30"/>
          <w:szCs w:val="30"/>
        </w:rPr>
      </w:pPr>
      <w:r>
        <w:rPr>
          <w:rFonts w:hint="eastAsia" w:ascii="仿宋" w:hAnsi="仿宋" w:eastAsia="仿宋"/>
          <w:b/>
          <w:sz w:val="30"/>
          <w:szCs w:val="30"/>
        </w:rPr>
        <w:t>3.聚焦学生发展，深化课程教学改革，保持教学质量稳步发展</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学校聚焦学生培养目标，积极开展“七彩”活动课程设计探索，持续气象科普教育课程设计开发，深化教学管理、教学与评价、信息技术运用等方面的改革与实践，促进了学业质量绿色发展。</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kern w:val="0"/>
          <w:sz w:val="30"/>
          <w:szCs w:val="30"/>
        </w:rPr>
        <w:t>丰富活动课程，满足了学生多元发展需求。</w:t>
      </w:r>
      <w:r>
        <w:rPr>
          <w:rFonts w:hint="eastAsia" w:ascii="仿宋" w:hAnsi="仿宋" w:eastAsia="仿宋" w:cs="仿宋"/>
          <w:sz w:val="30"/>
          <w:szCs w:val="30"/>
        </w:rPr>
        <w:t>学校</w:t>
      </w:r>
      <w:r>
        <w:rPr>
          <w:rFonts w:ascii="仿宋" w:hAnsi="仿宋" w:eastAsia="仿宋" w:cs="仿宋"/>
          <w:sz w:val="30"/>
          <w:szCs w:val="30"/>
        </w:rPr>
        <w:t>围绕</w:t>
      </w:r>
      <w:r>
        <w:rPr>
          <w:rFonts w:hint="eastAsia" w:ascii="仿宋" w:hAnsi="仿宋" w:eastAsia="仿宋" w:cs="仿宋"/>
          <w:sz w:val="30"/>
          <w:szCs w:val="30"/>
        </w:rPr>
        <w:t>“品行优良</w:t>
      </w:r>
      <w:r>
        <w:rPr>
          <w:rFonts w:ascii="仿宋" w:hAnsi="仿宋" w:eastAsia="仿宋" w:cs="仿宋"/>
          <w:sz w:val="30"/>
          <w:szCs w:val="30"/>
        </w:rPr>
        <w:t>、全面发展、学有所长</w:t>
      </w:r>
      <w:r>
        <w:rPr>
          <w:rFonts w:hint="eastAsia" w:ascii="仿宋" w:hAnsi="仿宋" w:eastAsia="仿宋" w:cs="仿宋"/>
          <w:sz w:val="30"/>
          <w:szCs w:val="30"/>
        </w:rPr>
        <w:t>”学生培养目标</w:t>
      </w:r>
      <w:r>
        <w:rPr>
          <w:rFonts w:ascii="仿宋" w:hAnsi="仿宋" w:eastAsia="仿宋" w:cs="仿宋"/>
          <w:sz w:val="30"/>
          <w:szCs w:val="30"/>
        </w:rPr>
        <w:t>，</w:t>
      </w:r>
      <w:r>
        <w:rPr>
          <w:rFonts w:hint="eastAsia" w:ascii="仿宋" w:hAnsi="仿宋" w:eastAsia="仿宋" w:cs="仿宋"/>
          <w:bCs/>
          <w:sz w:val="30"/>
          <w:szCs w:val="30"/>
        </w:rPr>
        <w:t>加强</w:t>
      </w:r>
      <w:r>
        <w:rPr>
          <w:rFonts w:ascii="仿宋" w:hAnsi="仿宋" w:eastAsia="仿宋" w:cs="仿宋"/>
          <w:bCs/>
          <w:sz w:val="30"/>
          <w:szCs w:val="30"/>
        </w:rPr>
        <w:t>拓展型课程规划与开发，构建了</w:t>
      </w:r>
      <w:r>
        <w:rPr>
          <w:rFonts w:hint="eastAsia" w:ascii="仿宋" w:hAnsi="仿宋" w:eastAsia="仿宋" w:cs="仿宋"/>
          <w:bCs/>
          <w:sz w:val="30"/>
          <w:szCs w:val="30"/>
        </w:rPr>
        <w:t>七彩阳光、七彩童年</w:t>
      </w:r>
      <w:r>
        <w:rPr>
          <w:rFonts w:ascii="仿宋" w:hAnsi="仿宋" w:eastAsia="仿宋" w:cs="仿宋"/>
          <w:bCs/>
          <w:sz w:val="30"/>
          <w:szCs w:val="30"/>
        </w:rPr>
        <w:t>、</w:t>
      </w:r>
      <w:r>
        <w:rPr>
          <w:rFonts w:hint="eastAsia" w:ascii="仿宋" w:hAnsi="仿宋" w:eastAsia="仿宋" w:cs="仿宋"/>
          <w:bCs/>
          <w:sz w:val="30"/>
          <w:szCs w:val="30"/>
        </w:rPr>
        <w:t>七彩生活三个课程</w:t>
      </w:r>
      <w:r>
        <w:rPr>
          <w:rFonts w:ascii="仿宋" w:hAnsi="仿宋" w:eastAsia="仿宋" w:cs="仿宋"/>
          <w:bCs/>
          <w:sz w:val="30"/>
          <w:szCs w:val="30"/>
        </w:rPr>
        <w:t>板块，</w:t>
      </w:r>
      <w:r>
        <w:rPr>
          <w:rFonts w:hint="eastAsia" w:ascii="仿宋" w:hAnsi="仿宋" w:eastAsia="仿宋" w:cs="仿宋"/>
          <w:bCs/>
          <w:sz w:val="30"/>
          <w:szCs w:val="30"/>
        </w:rPr>
        <w:t>对应设计</w:t>
      </w:r>
      <w:r>
        <w:rPr>
          <w:rFonts w:ascii="仿宋" w:hAnsi="仿宋" w:eastAsia="仿宋" w:cs="仿宋"/>
          <w:bCs/>
          <w:sz w:val="30"/>
          <w:szCs w:val="30"/>
        </w:rPr>
        <w:t>了</w:t>
      </w:r>
      <w:r>
        <w:rPr>
          <w:rFonts w:hint="eastAsia" w:ascii="仿宋" w:hAnsi="仿宋" w:eastAsia="仿宋" w:cs="仿宋"/>
          <w:bCs/>
          <w:sz w:val="30"/>
          <w:szCs w:val="30"/>
        </w:rPr>
        <w:t>“弄堂</w:t>
      </w:r>
      <w:r>
        <w:rPr>
          <w:rFonts w:ascii="仿宋" w:hAnsi="仿宋" w:eastAsia="仿宋" w:cs="仿宋"/>
          <w:bCs/>
          <w:sz w:val="30"/>
          <w:szCs w:val="30"/>
        </w:rPr>
        <w:t>游戏</w:t>
      </w:r>
      <w:r>
        <w:rPr>
          <w:rFonts w:hint="eastAsia" w:ascii="仿宋" w:hAnsi="仿宋" w:eastAsia="仿宋" w:cs="仿宋"/>
          <w:bCs/>
          <w:sz w:val="30"/>
          <w:szCs w:val="30"/>
        </w:rPr>
        <w:t>”体育健身、</w:t>
      </w:r>
      <w:r>
        <w:rPr>
          <w:rFonts w:ascii="仿宋" w:hAnsi="仿宋" w:eastAsia="仿宋" w:cs="仿宋"/>
          <w:bCs/>
          <w:sz w:val="30"/>
          <w:szCs w:val="30"/>
        </w:rPr>
        <w:t>“</w:t>
      </w:r>
      <w:r>
        <w:rPr>
          <w:rFonts w:hint="eastAsia" w:ascii="仿宋" w:hAnsi="仿宋" w:eastAsia="仿宋" w:cs="仿宋"/>
          <w:bCs/>
          <w:sz w:val="30"/>
          <w:szCs w:val="30"/>
        </w:rPr>
        <w:t>趣味气象</w:t>
      </w:r>
      <w:r>
        <w:rPr>
          <w:rFonts w:ascii="仿宋" w:hAnsi="仿宋" w:eastAsia="仿宋" w:cs="仿宋"/>
          <w:bCs/>
          <w:sz w:val="30"/>
          <w:szCs w:val="30"/>
        </w:rPr>
        <w:t>”</w:t>
      </w:r>
      <w:r>
        <w:rPr>
          <w:rFonts w:hint="eastAsia" w:ascii="仿宋" w:hAnsi="仿宋" w:eastAsia="仿宋" w:cs="仿宋"/>
          <w:bCs/>
          <w:sz w:val="30"/>
          <w:szCs w:val="30"/>
        </w:rPr>
        <w:t>社团兴趣</w:t>
      </w:r>
      <w:r>
        <w:rPr>
          <w:rFonts w:ascii="仿宋" w:hAnsi="仿宋" w:eastAsia="仿宋" w:cs="仿宋"/>
          <w:bCs/>
          <w:sz w:val="30"/>
          <w:szCs w:val="30"/>
        </w:rPr>
        <w:t>、</w:t>
      </w:r>
      <w:r>
        <w:rPr>
          <w:rFonts w:hint="eastAsia" w:ascii="仿宋" w:hAnsi="仿宋" w:eastAsia="仿宋" w:cs="仿宋"/>
          <w:bCs/>
          <w:sz w:val="30"/>
          <w:szCs w:val="30"/>
        </w:rPr>
        <w:t>“</w:t>
      </w:r>
      <w:r>
        <w:rPr>
          <w:rFonts w:ascii="仿宋" w:hAnsi="仿宋" w:eastAsia="仿宋" w:cs="仿宋"/>
          <w:bCs/>
          <w:sz w:val="30"/>
          <w:szCs w:val="30"/>
        </w:rPr>
        <w:t>我爱我家</w:t>
      </w:r>
      <w:r>
        <w:rPr>
          <w:rFonts w:hint="eastAsia" w:ascii="仿宋" w:hAnsi="仿宋" w:eastAsia="仿宋" w:cs="仿宋"/>
          <w:bCs/>
          <w:sz w:val="30"/>
          <w:szCs w:val="30"/>
        </w:rPr>
        <w:t>”主题教育等几十门</w:t>
      </w:r>
      <w:r>
        <w:rPr>
          <w:rFonts w:ascii="仿宋" w:hAnsi="仿宋" w:eastAsia="仿宋" w:cs="仿宋"/>
          <w:bCs/>
          <w:sz w:val="30"/>
          <w:szCs w:val="30"/>
        </w:rPr>
        <w:t>课程，</w:t>
      </w:r>
      <w:r>
        <w:rPr>
          <w:rFonts w:hint="eastAsia" w:ascii="仿宋" w:hAnsi="仿宋" w:eastAsia="仿宋" w:cs="仿宋"/>
          <w:bCs/>
          <w:sz w:val="30"/>
          <w:szCs w:val="30"/>
        </w:rPr>
        <w:t>为学生</w:t>
      </w:r>
      <w:r>
        <w:rPr>
          <w:rFonts w:ascii="仿宋" w:hAnsi="仿宋" w:eastAsia="仿宋" w:cs="仿宋"/>
          <w:bCs/>
          <w:sz w:val="30"/>
          <w:szCs w:val="30"/>
        </w:rPr>
        <w:t>提供了</w:t>
      </w:r>
      <w:r>
        <w:rPr>
          <w:rFonts w:hint="eastAsia" w:ascii="仿宋" w:hAnsi="仿宋" w:eastAsia="仿宋" w:cs="仿宋"/>
          <w:bCs/>
          <w:sz w:val="30"/>
          <w:szCs w:val="30"/>
        </w:rPr>
        <w:t>多种学习经历</w:t>
      </w:r>
      <w:r>
        <w:rPr>
          <w:rFonts w:ascii="仿宋" w:hAnsi="仿宋" w:eastAsia="仿宋" w:cs="仿宋"/>
          <w:bCs/>
          <w:sz w:val="30"/>
          <w:szCs w:val="30"/>
        </w:rPr>
        <w:t>，</w:t>
      </w:r>
      <w:r>
        <w:rPr>
          <w:rFonts w:hint="eastAsia" w:ascii="仿宋" w:hAnsi="仿宋" w:eastAsia="仿宋" w:cs="仿宋"/>
          <w:bCs/>
          <w:sz w:val="30"/>
          <w:szCs w:val="30"/>
        </w:rPr>
        <w:t>促进了学生</w:t>
      </w:r>
      <w:r>
        <w:rPr>
          <w:rFonts w:ascii="仿宋" w:hAnsi="仿宋" w:eastAsia="仿宋" w:cs="仿宋"/>
          <w:bCs/>
          <w:sz w:val="30"/>
          <w:szCs w:val="30"/>
        </w:rPr>
        <w:t>全面</w:t>
      </w:r>
      <w:r>
        <w:rPr>
          <w:rFonts w:hint="eastAsia" w:ascii="仿宋" w:hAnsi="仿宋" w:eastAsia="仿宋" w:cs="仿宋"/>
          <w:bCs/>
          <w:sz w:val="30"/>
          <w:szCs w:val="30"/>
        </w:rPr>
        <w:t>而又</w:t>
      </w:r>
      <w:r>
        <w:rPr>
          <w:rFonts w:ascii="仿宋" w:hAnsi="仿宋" w:eastAsia="仿宋" w:cs="仿宋"/>
          <w:bCs/>
          <w:sz w:val="30"/>
          <w:szCs w:val="30"/>
        </w:rPr>
        <w:t>个性发展</w:t>
      </w:r>
      <w:r>
        <w:rPr>
          <w:rFonts w:hint="eastAsia" w:ascii="仿宋" w:hAnsi="仿宋" w:eastAsia="仿宋" w:cs="仿宋"/>
          <w:bCs/>
          <w:sz w:val="30"/>
          <w:szCs w:val="30"/>
        </w:rPr>
        <w:t>。学校聚焦</w:t>
      </w:r>
      <w:r>
        <w:rPr>
          <w:rFonts w:ascii="仿宋" w:hAnsi="仿宋" w:eastAsia="仿宋" w:cs="仿宋"/>
          <w:bCs/>
          <w:sz w:val="30"/>
          <w:szCs w:val="30"/>
        </w:rPr>
        <w:t>气象科普教育特色，</w:t>
      </w:r>
      <w:r>
        <w:rPr>
          <w:rFonts w:hint="eastAsia" w:ascii="仿宋" w:hAnsi="仿宋" w:eastAsia="仿宋" w:cs="仿宋"/>
          <w:bCs/>
          <w:sz w:val="30"/>
          <w:szCs w:val="30"/>
        </w:rPr>
        <w:t>参与中德“环境教育”课程开发，</w:t>
      </w:r>
      <w:r>
        <w:rPr>
          <w:rFonts w:ascii="仿宋" w:hAnsi="仿宋" w:eastAsia="仿宋" w:cs="仿宋"/>
          <w:bCs/>
          <w:sz w:val="30"/>
          <w:szCs w:val="30"/>
        </w:rPr>
        <w:t>自主开发了《</w:t>
      </w:r>
      <w:r>
        <w:rPr>
          <w:rFonts w:hint="eastAsia" w:ascii="仿宋" w:hAnsi="仿宋" w:eastAsia="仿宋" w:cs="仿宋"/>
          <w:bCs/>
          <w:sz w:val="30"/>
          <w:szCs w:val="30"/>
        </w:rPr>
        <w:t>气象</w:t>
      </w:r>
      <w:r>
        <w:rPr>
          <w:rFonts w:ascii="仿宋" w:hAnsi="仿宋" w:eastAsia="仿宋" w:cs="仿宋"/>
          <w:bCs/>
          <w:sz w:val="30"/>
          <w:szCs w:val="30"/>
        </w:rPr>
        <w:t>与生活》</w:t>
      </w:r>
      <w:r>
        <w:rPr>
          <w:rFonts w:hint="eastAsia" w:ascii="仿宋" w:hAnsi="仿宋" w:eastAsia="仿宋" w:cs="仿宋"/>
          <w:bCs/>
          <w:sz w:val="30"/>
          <w:szCs w:val="30"/>
        </w:rPr>
        <w:t>拓展型课程</w:t>
      </w:r>
      <w:r>
        <w:rPr>
          <w:rFonts w:ascii="仿宋" w:hAnsi="仿宋" w:eastAsia="仿宋" w:cs="仿宋"/>
          <w:bCs/>
          <w:sz w:val="30"/>
          <w:szCs w:val="30"/>
        </w:rPr>
        <w:t>、《</w:t>
      </w:r>
      <w:r>
        <w:rPr>
          <w:rFonts w:hint="eastAsia" w:ascii="仿宋" w:hAnsi="仿宋" w:eastAsia="仿宋" w:cs="仿宋"/>
          <w:bCs/>
          <w:sz w:val="30"/>
          <w:szCs w:val="30"/>
        </w:rPr>
        <w:t>小学</w:t>
      </w:r>
      <w:r>
        <w:rPr>
          <w:rFonts w:ascii="仿宋" w:hAnsi="仿宋" w:eastAsia="仿宋" w:cs="仿宋"/>
          <w:bCs/>
          <w:sz w:val="30"/>
          <w:szCs w:val="30"/>
        </w:rPr>
        <w:t>气象探究课》</w:t>
      </w:r>
      <w:r>
        <w:rPr>
          <w:rFonts w:hint="eastAsia" w:ascii="仿宋" w:hAnsi="仿宋" w:eastAsia="仿宋" w:cs="仿宋"/>
          <w:bCs/>
          <w:sz w:val="30"/>
          <w:szCs w:val="30"/>
        </w:rPr>
        <w:t>和</w:t>
      </w:r>
      <w:r>
        <w:rPr>
          <w:rFonts w:ascii="仿宋" w:hAnsi="仿宋" w:eastAsia="仿宋" w:cs="仿宋"/>
          <w:bCs/>
          <w:sz w:val="30"/>
          <w:szCs w:val="30"/>
        </w:rPr>
        <w:t>《</w:t>
      </w:r>
      <w:r>
        <w:rPr>
          <w:rFonts w:hint="eastAsia" w:ascii="仿宋" w:hAnsi="仿宋" w:eastAsia="仿宋" w:cs="仿宋"/>
          <w:bCs/>
          <w:sz w:val="30"/>
          <w:szCs w:val="30"/>
        </w:rPr>
        <w:t>科普阅读</w:t>
      </w:r>
      <w:r>
        <w:rPr>
          <w:rFonts w:ascii="仿宋" w:hAnsi="仿宋" w:eastAsia="仿宋" w:cs="仿宋"/>
          <w:bCs/>
          <w:sz w:val="30"/>
          <w:szCs w:val="30"/>
        </w:rPr>
        <w:t>》</w:t>
      </w:r>
      <w:r>
        <w:rPr>
          <w:rFonts w:hint="eastAsia" w:ascii="仿宋" w:hAnsi="仿宋" w:eastAsia="仿宋" w:cs="仿宋"/>
          <w:bCs/>
          <w:sz w:val="30"/>
          <w:szCs w:val="30"/>
        </w:rPr>
        <w:t>信息化平台</w:t>
      </w:r>
      <w:r>
        <w:rPr>
          <w:rFonts w:ascii="仿宋" w:hAnsi="仿宋" w:eastAsia="仿宋" w:cs="仿宋"/>
          <w:bCs/>
          <w:sz w:val="30"/>
          <w:szCs w:val="30"/>
        </w:rPr>
        <w:t>，</w:t>
      </w:r>
      <w:r>
        <w:rPr>
          <w:rFonts w:hint="eastAsia" w:ascii="仿宋" w:hAnsi="仿宋" w:eastAsia="仿宋" w:cs="仿宋"/>
          <w:bCs/>
          <w:sz w:val="30"/>
          <w:szCs w:val="30"/>
        </w:rPr>
        <w:t>打造了气象科普创新实验室、“七彩”气象站等十大创新学习场，建设了</w:t>
      </w:r>
      <w:r>
        <w:rPr>
          <w:rFonts w:ascii="仿宋" w:hAnsi="仿宋" w:eastAsia="仿宋" w:cs="仿宋"/>
          <w:bCs/>
          <w:sz w:val="30"/>
          <w:szCs w:val="30"/>
        </w:rPr>
        <w:t>气象</w:t>
      </w:r>
      <w:r>
        <w:rPr>
          <w:rFonts w:hint="eastAsia" w:ascii="仿宋" w:hAnsi="仿宋" w:eastAsia="仿宋" w:cs="仿宋"/>
          <w:bCs/>
          <w:sz w:val="30"/>
          <w:szCs w:val="30"/>
        </w:rPr>
        <w:t>科普</w:t>
      </w:r>
      <w:r>
        <w:rPr>
          <w:rFonts w:ascii="仿宋" w:hAnsi="仿宋" w:eastAsia="仿宋" w:cs="仿宋"/>
          <w:bCs/>
          <w:sz w:val="30"/>
          <w:szCs w:val="30"/>
        </w:rPr>
        <w:t>教育</w:t>
      </w:r>
      <w:r>
        <w:rPr>
          <w:rFonts w:hint="eastAsia" w:ascii="仿宋" w:hAnsi="仿宋" w:eastAsia="仿宋" w:cs="仿宋"/>
          <w:bCs/>
          <w:sz w:val="30"/>
          <w:szCs w:val="30"/>
        </w:rPr>
        <w:t>资源</w:t>
      </w:r>
      <w:r>
        <w:rPr>
          <w:rFonts w:ascii="仿宋" w:hAnsi="仿宋" w:eastAsia="仿宋" w:cs="仿宋"/>
          <w:bCs/>
          <w:sz w:val="30"/>
          <w:szCs w:val="30"/>
        </w:rPr>
        <w:t>库</w:t>
      </w:r>
      <w:r>
        <w:rPr>
          <w:rFonts w:hint="eastAsia" w:ascii="仿宋" w:hAnsi="仿宋" w:eastAsia="仿宋" w:cs="仿宋"/>
          <w:bCs/>
          <w:sz w:val="30"/>
          <w:szCs w:val="30"/>
        </w:rPr>
        <w:t>。同时学校</w:t>
      </w:r>
      <w:r>
        <w:rPr>
          <w:rFonts w:ascii="仿宋" w:hAnsi="仿宋" w:eastAsia="仿宋" w:cs="仿宋"/>
          <w:bCs/>
          <w:sz w:val="30"/>
          <w:szCs w:val="30"/>
        </w:rPr>
        <w:t>能保持定力，</w:t>
      </w:r>
      <w:r>
        <w:rPr>
          <w:rFonts w:hint="eastAsia" w:ascii="仿宋" w:hAnsi="仿宋" w:eastAsia="仿宋" w:cs="仿宋"/>
          <w:bCs/>
          <w:sz w:val="30"/>
          <w:szCs w:val="30"/>
        </w:rPr>
        <w:t>加强课程</w:t>
      </w:r>
      <w:r>
        <w:rPr>
          <w:rFonts w:ascii="仿宋" w:hAnsi="仿宋" w:eastAsia="仿宋" w:cs="仿宋"/>
          <w:bCs/>
          <w:sz w:val="30"/>
          <w:szCs w:val="30"/>
        </w:rPr>
        <w:t>的持续</w:t>
      </w:r>
      <w:r>
        <w:rPr>
          <w:rFonts w:hint="eastAsia" w:ascii="仿宋" w:hAnsi="仿宋" w:eastAsia="仿宋" w:cs="仿宋"/>
          <w:bCs/>
          <w:sz w:val="30"/>
          <w:szCs w:val="30"/>
        </w:rPr>
        <w:t>研发</w:t>
      </w:r>
      <w:r>
        <w:rPr>
          <w:rFonts w:ascii="仿宋" w:hAnsi="仿宋" w:eastAsia="仿宋" w:cs="仿宋"/>
          <w:bCs/>
          <w:sz w:val="30"/>
          <w:szCs w:val="30"/>
        </w:rPr>
        <w:t>，</w:t>
      </w:r>
      <w:r>
        <w:rPr>
          <w:rFonts w:hint="eastAsia" w:ascii="仿宋" w:hAnsi="仿宋" w:eastAsia="仿宋" w:cs="仿宋"/>
          <w:bCs/>
          <w:sz w:val="30"/>
          <w:szCs w:val="30"/>
        </w:rPr>
        <w:t>目前</w:t>
      </w:r>
      <w:r>
        <w:rPr>
          <w:rFonts w:ascii="仿宋" w:hAnsi="仿宋" w:eastAsia="仿宋" w:cs="仿宋"/>
          <w:bCs/>
          <w:sz w:val="30"/>
          <w:szCs w:val="30"/>
        </w:rPr>
        <w:t>又在基础型课程领域</w:t>
      </w:r>
      <w:r>
        <w:rPr>
          <w:rFonts w:hint="eastAsia" w:ascii="仿宋" w:hAnsi="仿宋" w:eastAsia="仿宋" w:cs="仿宋"/>
          <w:bCs/>
          <w:sz w:val="30"/>
          <w:szCs w:val="30"/>
        </w:rPr>
        <w:t>进行</w:t>
      </w:r>
      <w:r>
        <w:rPr>
          <w:rFonts w:ascii="仿宋" w:hAnsi="仿宋" w:eastAsia="仿宋" w:cs="仿宋"/>
          <w:bCs/>
          <w:sz w:val="30"/>
          <w:szCs w:val="30"/>
        </w:rPr>
        <w:t>《</w:t>
      </w:r>
      <w:r>
        <w:rPr>
          <w:rFonts w:hint="eastAsia" w:ascii="仿宋" w:hAnsi="仿宋" w:eastAsia="仿宋" w:cs="仿宋"/>
          <w:bCs/>
          <w:sz w:val="30"/>
          <w:szCs w:val="30"/>
        </w:rPr>
        <w:t>气象</w:t>
      </w:r>
      <w:r>
        <w:rPr>
          <w:rFonts w:ascii="仿宋" w:hAnsi="仿宋" w:eastAsia="仿宋" w:cs="仿宋"/>
          <w:bCs/>
          <w:sz w:val="30"/>
          <w:szCs w:val="30"/>
        </w:rPr>
        <w:t>+》</w:t>
      </w:r>
      <w:r>
        <w:rPr>
          <w:rFonts w:hint="eastAsia" w:ascii="仿宋" w:hAnsi="仿宋" w:eastAsia="仿宋" w:cs="仿宋"/>
          <w:bCs/>
          <w:sz w:val="30"/>
          <w:szCs w:val="30"/>
        </w:rPr>
        <w:t>课程的开发研究。学校</w:t>
      </w:r>
      <w:r>
        <w:rPr>
          <w:rFonts w:ascii="仿宋" w:hAnsi="仿宋" w:eastAsia="仿宋" w:cs="仿宋"/>
          <w:bCs/>
          <w:sz w:val="30"/>
          <w:szCs w:val="30"/>
        </w:rPr>
        <w:t>的</w:t>
      </w:r>
      <w:r>
        <w:rPr>
          <w:rFonts w:hint="eastAsia" w:ascii="仿宋" w:hAnsi="仿宋" w:eastAsia="仿宋" w:cs="仿宋"/>
          <w:bCs/>
          <w:sz w:val="30"/>
          <w:szCs w:val="30"/>
        </w:rPr>
        <w:t>气象科普教育卓有成效</w:t>
      </w:r>
      <w:r>
        <w:rPr>
          <w:rFonts w:ascii="仿宋" w:hAnsi="仿宋" w:eastAsia="仿宋" w:cs="仿宋"/>
          <w:bCs/>
          <w:sz w:val="30"/>
          <w:szCs w:val="30"/>
        </w:rPr>
        <w:t>，已经</w:t>
      </w:r>
      <w:r>
        <w:rPr>
          <w:rFonts w:hint="eastAsia" w:ascii="仿宋" w:hAnsi="仿宋" w:eastAsia="仿宋" w:cs="仿宋"/>
          <w:bCs/>
          <w:sz w:val="30"/>
          <w:szCs w:val="30"/>
        </w:rPr>
        <w:t>成为普陀教育</w:t>
      </w:r>
      <w:r>
        <w:rPr>
          <w:rFonts w:ascii="仿宋" w:hAnsi="仿宋" w:eastAsia="仿宋" w:cs="仿宋"/>
          <w:bCs/>
          <w:sz w:val="30"/>
          <w:szCs w:val="30"/>
        </w:rPr>
        <w:t>的一张</w:t>
      </w:r>
      <w:r>
        <w:rPr>
          <w:rFonts w:hint="eastAsia" w:ascii="仿宋" w:hAnsi="仿宋" w:eastAsia="仿宋" w:cs="仿宋"/>
          <w:bCs/>
          <w:sz w:val="30"/>
          <w:szCs w:val="30"/>
        </w:rPr>
        <w:t>亮丽</w:t>
      </w:r>
      <w:r>
        <w:rPr>
          <w:rFonts w:ascii="仿宋" w:hAnsi="仿宋" w:eastAsia="仿宋" w:cs="仿宋"/>
          <w:bCs/>
          <w:sz w:val="30"/>
          <w:szCs w:val="30"/>
        </w:rPr>
        <w:t>名片</w:t>
      </w:r>
      <w:r>
        <w:rPr>
          <w:rFonts w:hint="eastAsia" w:ascii="仿宋" w:hAnsi="仿宋" w:eastAsia="仿宋" w:cs="仿宋"/>
          <w:bCs/>
          <w:sz w:val="30"/>
          <w:szCs w:val="30"/>
        </w:rPr>
        <w:t>。</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加强教学管理改革</w:t>
      </w:r>
      <w:r>
        <w:rPr>
          <w:rFonts w:ascii="仿宋" w:hAnsi="仿宋" w:eastAsia="仿宋" w:cs="仿宋"/>
          <w:sz w:val="30"/>
          <w:szCs w:val="30"/>
        </w:rPr>
        <w:t>，提升</w:t>
      </w:r>
      <w:r>
        <w:rPr>
          <w:rFonts w:hint="eastAsia" w:ascii="仿宋" w:hAnsi="仿宋" w:eastAsia="仿宋" w:cs="仿宋"/>
          <w:sz w:val="30"/>
          <w:szCs w:val="30"/>
        </w:rPr>
        <w:t>了教学</w:t>
      </w:r>
      <w:r>
        <w:rPr>
          <w:rFonts w:ascii="仿宋" w:hAnsi="仿宋" w:eastAsia="仿宋" w:cs="仿宋"/>
          <w:sz w:val="30"/>
          <w:szCs w:val="30"/>
        </w:rPr>
        <w:t>有效性</w:t>
      </w:r>
      <w:r>
        <w:rPr>
          <w:rFonts w:hint="eastAsia" w:ascii="仿宋" w:hAnsi="仿宋" w:eastAsia="仿宋" w:cs="仿宋"/>
          <w:sz w:val="30"/>
          <w:szCs w:val="30"/>
        </w:rPr>
        <w:t>。</w:t>
      </w:r>
      <w:r>
        <w:rPr>
          <w:rFonts w:ascii="仿宋" w:hAnsi="仿宋" w:eastAsia="仿宋" w:cs="仿宋"/>
          <w:sz w:val="30"/>
          <w:szCs w:val="30"/>
        </w:rPr>
        <w:t>学校注重教学管理制度建设，制定了“</w:t>
      </w:r>
      <w:r>
        <w:rPr>
          <w:rFonts w:hint="eastAsia" w:ascii="仿宋" w:hAnsi="仿宋" w:eastAsia="仿宋" w:cs="仿宋"/>
          <w:sz w:val="30"/>
          <w:szCs w:val="30"/>
        </w:rPr>
        <w:t>恒德小学</w:t>
      </w:r>
      <w:r>
        <w:rPr>
          <w:rFonts w:ascii="仿宋" w:hAnsi="仿宋" w:eastAsia="仿宋" w:cs="仿宋"/>
          <w:sz w:val="30"/>
          <w:szCs w:val="30"/>
        </w:rPr>
        <w:t>学科备课、作业管理制度”</w:t>
      </w:r>
      <w:r>
        <w:rPr>
          <w:rFonts w:hint="eastAsia" w:ascii="仿宋" w:hAnsi="仿宋" w:eastAsia="仿宋" w:cs="仿宋"/>
          <w:sz w:val="30"/>
          <w:szCs w:val="30"/>
        </w:rPr>
        <w:t>、</w:t>
      </w:r>
      <w:r>
        <w:rPr>
          <w:rFonts w:ascii="仿宋" w:hAnsi="仿宋" w:eastAsia="仿宋" w:cs="仿宋"/>
          <w:sz w:val="30"/>
          <w:szCs w:val="30"/>
        </w:rPr>
        <w:t>“</w:t>
      </w:r>
      <w:r>
        <w:rPr>
          <w:rFonts w:hint="eastAsia" w:ascii="仿宋" w:hAnsi="仿宋" w:eastAsia="仿宋" w:cs="仿宋"/>
          <w:sz w:val="30"/>
          <w:szCs w:val="30"/>
        </w:rPr>
        <w:t>恒德小学</w:t>
      </w:r>
      <w:r>
        <w:rPr>
          <w:rFonts w:ascii="仿宋" w:hAnsi="仿宋" w:eastAsia="仿宋" w:cs="仿宋"/>
          <w:sz w:val="30"/>
          <w:szCs w:val="30"/>
        </w:rPr>
        <w:t>学科</w:t>
      </w:r>
      <w:r>
        <w:rPr>
          <w:rFonts w:hint="eastAsia" w:ascii="仿宋" w:hAnsi="仿宋" w:eastAsia="仿宋" w:cs="仿宋"/>
          <w:sz w:val="30"/>
          <w:szCs w:val="30"/>
        </w:rPr>
        <w:t>教学质量改进十要求</w:t>
      </w:r>
      <w:r>
        <w:rPr>
          <w:rFonts w:ascii="仿宋" w:hAnsi="仿宋" w:eastAsia="仿宋" w:cs="仿宋"/>
          <w:sz w:val="30"/>
          <w:szCs w:val="30"/>
        </w:rPr>
        <w:t>”</w:t>
      </w:r>
      <w:r>
        <w:rPr>
          <w:rFonts w:hint="eastAsia" w:ascii="仿宋" w:hAnsi="仿宋" w:eastAsia="仿宋" w:cs="仿宋"/>
          <w:sz w:val="30"/>
          <w:szCs w:val="30"/>
        </w:rPr>
        <w:t>、</w:t>
      </w:r>
      <w:r>
        <w:rPr>
          <w:rFonts w:ascii="仿宋" w:hAnsi="仿宋" w:eastAsia="仿宋" w:cs="仿宋"/>
          <w:bCs/>
          <w:sz w:val="30"/>
          <w:szCs w:val="30"/>
        </w:rPr>
        <w:t xml:space="preserve"> “</w:t>
      </w:r>
      <w:r>
        <w:rPr>
          <w:rFonts w:hint="eastAsia" w:ascii="仿宋" w:hAnsi="仿宋" w:eastAsia="仿宋" w:cs="仿宋"/>
          <w:bCs/>
          <w:sz w:val="30"/>
          <w:szCs w:val="30"/>
        </w:rPr>
        <w:t>恒德小学</w:t>
      </w:r>
      <w:r>
        <w:rPr>
          <w:rFonts w:ascii="仿宋" w:hAnsi="仿宋" w:eastAsia="仿宋" w:cs="仿宋"/>
          <w:bCs/>
          <w:sz w:val="30"/>
          <w:szCs w:val="30"/>
        </w:rPr>
        <w:t>学</w:t>
      </w:r>
      <w:r>
        <w:rPr>
          <w:rFonts w:hint="eastAsia" w:ascii="仿宋" w:hAnsi="仿宋" w:eastAsia="仿宋" w:cs="仿宋"/>
          <w:bCs/>
          <w:sz w:val="30"/>
          <w:szCs w:val="30"/>
        </w:rPr>
        <w:t>教研活动规章</w:t>
      </w:r>
      <w:r>
        <w:rPr>
          <w:rFonts w:ascii="仿宋" w:hAnsi="仿宋" w:eastAsia="仿宋" w:cs="仿宋"/>
          <w:bCs/>
          <w:sz w:val="30"/>
          <w:szCs w:val="30"/>
        </w:rPr>
        <w:t>制度”</w:t>
      </w:r>
      <w:r>
        <w:rPr>
          <w:rFonts w:hint="eastAsia" w:ascii="仿宋" w:hAnsi="仿宋" w:eastAsia="仿宋" w:cs="仿宋"/>
          <w:bCs/>
          <w:sz w:val="30"/>
          <w:szCs w:val="30"/>
        </w:rPr>
        <w:t>等</w:t>
      </w:r>
      <w:r>
        <w:rPr>
          <w:rFonts w:ascii="仿宋" w:hAnsi="仿宋" w:eastAsia="仿宋" w:cs="仿宋"/>
          <w:bCs/>
          <w:sz w:val="30"/>
          <w:szCs w:val="30"/>
        </w:rPr>
        <w:t>教学管理制度，</w:t>
      </w:r>
      <w:r>
        <w:rPr>
          <w:rFonts w:hint="eastAsia" w:ascii="仿宋" w:hAnsi="仿宋" w:eastAsia="仿宋" w:cs="仿宋"/>
          <w:bCs/>
          <w:sz w:val="30"/>
          <w:szCs w:val="30"/>
        </w:rPr>
        <w:t>优化了</w:t>
      </w:r>
      <w:r>
        <w:rPr>
          <w:rFonts w:ascii="仿宋" w:hAnsi="仿宋" w:eastAsia="仿宋" w:cs="仿宋"/>
          <w:bCs/>
          <w:sz w:val="30"/>
          <w:szCs w:val="30"/>
        </w:rPr>
        <w:t>教学</w:t>
      </w:r>
      <w:r>
        <w:rPr>
          <w:rFonts w:hint="eastAsia" w:ascii="仿宋" w:hAnsi="仿宋" w:eastAsia="仿宋" w:cs="仿宋"/>
          <w:bCs/>
          <w:sz w:val="30"/>
          <w:szCs w:val="30"/>
        </w:rPr>
        <w:t>流程管理</w:t>
      </w:r>
      <w:r>
        <w:rPr>
          <w:rFonts w:ascii="仿宋" w:hAnsi="仿宋" w:eastAsia="仿宋" w:cs="仿宋"/>
          <w:bCs/>
          <w:sz w:val="30"/>
          <w:szCs w:val="30"/>
        </w:rPr>
        <w:t>。</w:t>
      </w:r>
      <w:r>
        <w:rPr>
          <w:rFonts w:hint="eastAsia" w:ascii="仿宋" w:hAnsi="仿宋" w:eastAsia="仿宋" w:cs="仿宋"/>
          <w:bCs/>
          <w:sz w:val="30"/>
          <w:szCs w:val="30"/>
        </w:rPr>
        <w:t>学校</w:t>
      </w:r>
      <w:r>
        <w:rPr>
          <w:rFonts w:ascii="仿宋" w:hAnsi="仿宋" w:eastAsia="仿宋" w:cs="仿宋"/>
          <w:bCs/>
          <w:sz w:val="30"/>
          <w:szCs w:val="30"/>
        </w:rPr>
        <w:t>注重教学</w:t>
      </w:r>
      <w:r>
        <w:rPr>
          <w:rFonts w:hint="eastAsia" w:ascii="仿宋" w:hAnsi="仿宋" w:eastAsia="仿宋" w:cs="仿宋"/>
          <w:bCs/>
          <w:sz w:val="30"/>
          <w:szCs w:val="30"/>
        </w:rPr>
        <w:t>与评价</w:t>
      </w:r>
      <w:r>
        <w:rPr>
          <w:rFonts w:ascii="仿宋" w:hAnsi="仿宋" w:eastAsia="仿宋" w:cs="仿宋"/>
          <w:bCs/>
          <w:sz w:val="30"/>
          <w:szCs w:val="30"/>
        </w:rPr>
        <w:t>改革，</w:t>
      </w:r>
      <w:r>
        <w:rPr>
          <w:rFonts w:hint="eastAsia" w:ascii="仿宋" w:hAnsi="仿宋" w:eastAsia="仿宋" w:cs="仿宋"/>
          <w:bCs/>
          <w:sz w:val="30"/>
          <w:szCs w:val="30"/>
        </w:rPr>
        <w:t>以</w:t>
      </w:r>
      <w:r>
        <w:rPr>
          <w:rFonts w:ascii="仿宋" w:hAnsi="仿宋" w:eastAsia="仿宋" w:cs="仿宋"/>
          <w:bCs/>
          <w:sz w:val="30"/>
          <w:szCs w:val="30"/>
        </w:rPr>
        <w:t>“</w:t>
      </w:r>
      <w:r>
        <w:rPr>
          <w:rFonts w:hint="eastAsia" w:ascii="仿宋" w:hAnsi="仿宋" w:eastAsia="仿宋" w:cs="仿宋"/>
          <w:bCs/>
          <w:sz w:val="30"/>
          <w:szCs w:val="30"/>
        </w:rPr>
        <w:t>晒</w:t>
      </w:r>
      <w:r>
        <w:rPr>
          <w:rFonts w:ascii="仿宋" w:hAnsi="仿宋" w:eastAsia="仿宋" w:cs="仿宋"/>
          <w:bCs/>
          <w:sz w:val="30"/>
          <w:szCs w:val="30"/>
        </w:rPr>
        <w:t>”</w:t>
      </w:r>
      <w:r>
        <w:rPr>
          <w:rFonts w:hint="eastAsia" w:ascii="仿宋" w:hAnsi="仿宋" w:eastAsia="仿宋" w:cs="仿宋"/>
          <w:bCs/>
          <w:sz w:val="30"/>
          <w:szCs w:val="30"/>
        </w:rPr>
        <w:t>家常课为重点，落实行政随堂听课、教研组互相听课和研讨制度，</w:t>
      </w:r>
      <w:r>
        <w:rPr>
          <w:rFonts w:ascii="仿宋" w:hAnsi="仿宋" w:eastAsia="仿宋" w:cs="仿宋"/>
          <w:bCs/>
          <w:sz w:val="30"/>
          <w:szCs w:val="30"/>
        </w:rPr>
        <w:t>定期反馈课堂教学情况，</w:t>
      </w:r>
      <w:r>
        <w:rPr>
          <w:rFonts w:hint="eastAsia" w:ascii="仿宋" w:hAnsi="仿宋" w:eastAsia="仿宋" w:cs="仿宋"/>
          <w:bCs/>
          <w:sz w:val="30"/>
          <w:szCs w:val="30"/>
        </w:rPr>
        <w:t>提高</w:t>
      </w:r>
      <w:r>
        <w:rPr>
          <w:rFonts w:ascii="仿宋" w:hAnsi="仿宋" w:eastAsia="仿宋" w:cs="仿宋"/>
          <w:bCs/>
          <w:sz w:val="30"/>
          <w:szCs w:val="30"/>
        </w:rPr>
        <w:t>家常课</w:t>
      </w:r>
      <w:r>
        <w:rPr>
          <w:rFonts w:hint="eastAsia" w:ascii="仿宋" w:hAnsi="仿宋" w:eastAsia="仿宋" w:cs="仿宋"/>
          <w:bCs/>
          <w:sz w:val="30"/>
          <w:szCs w:val="30"/>
        </w:rPr>
        <w:t>质量。以参评市教委《关于征集小学基于课程标准的教学与评价案例》为抓手，通过案例研究撬动课程课堂转型。学校注重探索信息化环境下教与学方式的变革，开发</w:t>
      </w:r>
      <w:r>
        <w:rPr>
          <w:rFonts w:ascii="仿宋" w:hAnsi="仿宋" w:eastAsia="仿宋" w:cs="仿宋"/>
          <w:bCs/>
          <w:sz w:val="30"/>
          <w:szCs w:val="30"/>
        </w:rPr>
        <w:t xml:space="preserve"> </w:t>
      </w:r>
      <w:r>
        <w:rPr>
          <w:rFonts w:hint="eastAsia" w:ascii="仿宋" w:hAnsi="仿宋" w:eastAsia="仿宋" w:cs="仿宋"/>
          <w:bCs/>
          <w:sz w:val="30"/>
          <w:szCs w:val="30"/>
        </w:rPr>
        <w:t>“智慧校园”系统</w:t>
      </w:r>
      <w:r>
        <w:rPr>
          <w:rFonts w:ascii="仿宋" w:hAnsi="仿宋" w:eastAsia="仿宋" w:cs="仿宋"/>
          <w:bCs/>
          <w:sz w:val="30"/>
          <w:szCs w:val="30"/>
        </w:rPr>
        <w:t>——</w:t>
      </w:r>
      <w:r>
        <w:rPr>
          <w:rFonts w:hint="eastAsia" w:ascii="仿宋" w:hAnsi="仿宋" w:eastAsia="仿宋" w:cs="仿宋"/>
          <w:bCs/>
          <w:sz w:val="30"/>
          <w:szCs w:val="30"/>
        </w:rPr>
        <w:t>学规评价模块，设计学科学规评价指标，开展学生评价跟踪，生成阶段性评价结果，促进了</w:t>
      </w:r>
      <w:r>
        <w:rPr>
          <w:rFonts w:ascii="仿宋" w:hAnsi="仿宋" w:eastAsia="仿宋" w:cs="仿宋"/>
          <w:bCs/>
          <w:sz w:val="30"/>
          <w:szCs w:val="30"/>
        </w:rPr>
        <w:t>课堂改进</w:t>
      </w:r>
      <w:r>
        <w:rPr>
          <w:rFonts w:hint="eastAsia" w:ascii="仿宋" w:hAnsi="仿宋" w:eastAsia="仿宋" w:cs="仿宋"/>
          <w:bCs/>
          <w:sz w:val="30"/>
          <w:szCs w:val="30"/>
        </w:rPr>
        <w:t>提升。在2016年</w:t>
      </w:r>
      <w:r>
        <w:rPr>
          <w:rFonts w:ascii="仿宋" w:hAnsi="仿宋" w:eastAsia="仿宋" w:cs="仿宋"/>
          <w:bCs/>
          <w:sz w:val="30"/>
          <w:szCs w:val="30"/>
        </w:rPr>
        <w:t>上海市小学学业质量绿色指标综合评价测试中，学校的各项指标均达到</w:t>
      </w:r>
      <w:r>
        <w:rPr>
          <w:rFonts w:hint="eastAsia" w:ascii="仿宋" w:hAnsi="仿宋" w:eastAsia="仿宋" w:cs="仿宋"/>
          <w:bCs/>
          <w:sz w:val="30"/>
          <w:szCs w:val="30"/>
        </w:rPr>
        <w:t>或</w:t>
      </w:r>
      <w:r>
        <w:rPr>
          <w:rFonts w:ascii="仿宋" w:hAnsi="仿宋" w:eastAsia="仿宋" w:cs="仿宋"/>
          <w:bCs/>
          <w:sz w:val="30"/>
          <w:szCs w:val="30"/>
        </w:rPr>
        <w:t>超</w:t>
      </w:r>
      <w:r>
        <w:rPr>
          <w:rFonts w:hint="eastAsia" w:ascii="仿宋" w:hAnsi="仿宋" w:eastAsia="仿宋" w:cs="仿宋"/>
          <w:bCs/>
          <w:sz w:val="30"/>
          <w:szCs w:val="30"/>
        </w:rPr>
        <w:t>区</w:t>
      </w:r>
      <w:r>
        <w:rPr>
          <w:rFonts w:ascii="仿宋" w:hAnsi="仿宋" w:eastAsia="仿宋" w:cs="仿宋"/>
          <w:bCs/>
          <w:sz w:val="30"/>
          <w:szCs w:val="30"/>
        </w:rPr>
        <w:t>平均水平；</w:t>
      </w:r>
      <w:r>
        <w:rPr>
          <w:rFonts w:hint="eastAsia" w:ascii="仿宋" w:hAnsi="仿宋" w:eastAsia="仿宋" w:cs="仿宋"/>
          <w:bCs/>
          <w:sz w:val="30"/>
          <w:szCs w:val="30"/>
        </w:rPr>
        <w:t>本次</w:t>
      </w:r>
      <w:r>
        <w:rPr>
          <w:rFonts w:ascii="仿宋" w:hAnsi="仿宋" w:eastAsia="仿宋" w:cs="仿宋"/>
          <w:bCs/>
          <w:sz w:val="30"/>
          <w:szCs w:val="30"/>
        </w:rPr>
        <w:t>督导</w:t>
      </w:r>
      <w:r>
        <w:rPr>
          <w:rFonts w:hint="eastAsia" w:ascii="仿宋" w:hAnsi="仿宋" w:eastAsia="仿宋" w:cs="仿宋"/>
          <w:bCs/>
          <w:sz w:val="30"/>
          <w:szCs w:val="30"/>
        </w:rPr>
        <w:t>观课结果</w:t>
      </w:r>
      <w:r>
        <w:rPr>
          <w:rFonts w:ascii="仿宋" w:hAnsi="仿宋" w:eastAsia="仿宋" w:cs="仿宋"/>
          <w:bCs/>
          <w:sz w:val="30"/>
          <w:szCs w:val="30"/>
        </w:rPr>
        <w:t>好课比例高，</w:t>
      </w:r>
      <w:r>
        <w:rPr>
          <w:rFonts w:hint="eastAsia" w:ascii="仿宋" w:hAnsi="仿宋" w:eastAsia="仿宋" w:cs="仿宋"/>
          <w:bCs/>
          <w:sz w:val="30"/>
          <w:szCs w:val="30"/>
        </w:rPr>
        <w:t>达到40</w:t>
      </w:r>
      <w:r>
        <w:rPr>
          <w:rFonts w:ascii="仿宋" w:hAnsi="仿宋" w:eastAsia="仿宋" w:cs="仿宋"/>
          <w:bCs/>
          <w:sz w:val="30"/>
          <w:szCs w:val="30"/>
        </w:rPr>
        <w:t>%。</w:t>
      </w:r>
    </w:p>
    <w:p>
      <w:pPr>
        <w:spacing w:line="540" w:lineRule="exact"/>
        <w:ind w:firstLine="600" w:firstLineChars="200"/>
        <w:rPr>
          <w:rFonts w:ascii="仿宋" w:hAnsi="仿宋" w:eastAsia="仿宋"/>
          <w:b/>
          <w:sz w:val="30"/>
          <w:szCs w:val="30"/>
        </w:rPr>
      </w:pPr>
      <w:r>
        <w:rPr>
          <w:rFonts w:hint="eastAsia" w:ascii="仿宋" w:hAnsi="仿宋" w:eastAsia="仿宋"/>
          <w:b/>
          <w:sz w:val="30"/>
          <w:szCs w:val="30"/>
        </w:rPr>
        <w:t>4.坚持立德树人，加强德育工作实施，促进了学生和谐发展</w:t>
      </w:r>
    </w:p>
    <w:p>
      <w:pPr>
        <w:widowControl/>
        <w:spacing w:line="540" w:lineRule="exact"/>
        <w:ind w:firstLine="600" w:firstLineChars="200"/>
        <w:jc w:val="left"/>
        <w:rPr>
          <w:rFonts w:ascii="仿宋" w:hAnsi="仿宋" w:eastAsia="仿宋" w:cs="仿宋"/>
          <w:b/>
          <w:bCs/>
          <w:sz w:val="30"/>
          <w:szCs w:val="30"/>
        </w:rPr>
      </w:pPr>
      <w:r>
        <w:rPr>
          <w:rFonts w:hint="eastAsia" w:ascii="仿宋" w:hAnsi="仿宋" w:eastAsia="仿宋" w:cs="仿宋"/>
          <w:bCs/>
          <w:sz w:val="30"/>
          <w:szCs w:val="30"/>
        </w:rPr>
        <w:t>学校围绕立德树人根本任务，把握学校德育关键，以课程为核心载体，加强课程育人实践探索，积极创设德育主题系列活动，推进“生态德育”特色打造，增强了德育工作的实效性。</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深化课程德育研究，发挥了课程育人</w:t>
      </w:r>
      <w:r>
        <w:rPr>
          <w:rFonts w:ascii="仿宋" w:hAnsi="仿宋" w:eastAsia="仿宋" w:cs="仿宋"/>
          <w:sz w:val="30"/>
          <w:szCs w:val="30"/>
        </w:rPr>
        <w:t>主渠道作用</w:t>
      </w:r>
      <w:r>
        <w:rPr>
          <w:rFonts w:hint="eastAsia" w:ascii="仿宋" w:hAnsi="仿宋" w:eastAsia="仿宋" w:cs="仿宋"/>
          <w:sz w:val="30"/>
          <w:szCs w:val="30"/>
        </w:rPr>
        <w:t>。</w:t>
      </w:r>
      <w:r>
        <w:rPr>
          <w:rFonts w:ascii="仿宋" w:hAnsi="仿宋" w:eastAsia="仿宋" w:cs="仿宋"/>
          <w:sz w:val="30"/>
          <w:szCs w:val="30"/>
        </w:rPr>
        <w:t>学校</w:t>
      </w:r>
      <w:r>
        <w:rPr>
          <w:rFonts w:hint="eastAsia" w:ascii="仿宋" w:hAnsi="仿宋" w:eastAsia="仿宋" w:cs="仿宋"/>
          <w:sz w:val="30"/>
          <w:szCs w:val="30"/>
        </w:rPr>
        <w:t>严格落实部编教材《道德与法治》的</w:t>
      </w:r>
      <w:r>
        <w:rPr>
          <w:rFonts w:ascii="仿宋" w:hAnsi="仿宋" w:eastAsia="仿宋" w:cs="仿宋"/>
          <w:sz w:val="30"/>
          <w:szCs w:val="30"/>
        </w:rPr>
        <w:t>实施</w:t>
      </w:r>
      <w:r>
        <w:rPr>
          <w:rFonts w:hint="eastAsia" w:ascii="仿宋" w:hAnsi="仿宋" w:eastAsia="仿宋" w:cs="仿宋"/>
          <w:sz w:val="30"/>
          <w:szCs w:val="30"/>
        </w:rPr>
        <w:t>，建立</w:t>
      </w:r>
      <w:r>
        <w:rPr>
          <w:rFonts w:ascii="仿宋" w:hAnsi="仿宋" w:eastAsia="仿宋" w:cs="仿宋"/>
          <w:sz w:val="30"/>
          <w:szCs w:val="30"/>
        </w:rPr>
        <w:t>“</w:t>
      </w:r>
      <w:r>
        <w:rPr>
          <w:rFonts w:hint="eastAsia" w:ascii="仿宋" w:hAnsi="仿宋" w:eastAsia="仿宋" w:cs="仿宋"/>
          <w:sz w:val="30"/>
          <w:szCs w:val="30"/>
        </w:rPr>
        <w:t>校级备课</w:t>
      </w:r>
      <w:r>
        <w:rPr>
          <w:rFonts w:ascii="仿宋" w:hAnsi="仿宋" w:eastAsia="仿宋" w:cs="仿宋"/>
          <w:sz w:val="30"/>
          <w:szCs w:val="30"/>
        </w:rPr>
        <w:t>-年级备课</w:t>
      </w:r>
      <w:r>
        <w:rPr>
          <w:rFonts w:hint="eastAsia" w:ascii="仿宋" w:hAnsi="仿宋" w:eastAsia="仿宋" w:cs="仿宋"/>
          <w:sz w:val="30"/>
          <w:szCs w:val="30"/>
        </w:rPr>
        <w:t>-</w:t>
      </w:r>
      <w:r>
        <w:rPr>
          <w:rFonts w:ascii="仿宋" w:hAnsi="仿宋" w:eastAsia="仿宋" w:cs="仿宋"/>
          <w:sz w:val="30"/>
          <w:szCs w:val="30"/>
        </w:rPr>
        <w:t>个人备课”</w:t>
      </w:r>
      <w:r>
        <w:rPr>
          <w:rFonts w:hint="eastAsia" w:ascii="仿宋" w:hAnsi="仿宋" w:eastAsia="仿宋" w:cs="仿宋"/>
          <w:sz w:val="30"/>
          <w:szCs w:val="30"/>
        </w:rPr>
        <w:t>三级备课体系</w:t>
      </w:r>
      <w:r>
        <w:rPr>
          <w:rFonts w:ascii="仿宋" w:hAnsi="仿宋" w:eastAsia="仿宋" w:cs="仿宋"/>
          <w:sz w:val="30"/>
          <w:szCs w:val="30"/>
        </w:rPr>
        <w:t>，</w:t>
      </w:r>
      <w:r>
        <w:rPr>
          <w:rFonts w:hint="eastAsia" w:ascii="仿宋" w:hAnsi="仿宋" w:eastAsia="仿宋" w:cs="仿宋"/>
          <w:sz w:val="30"/>
          <w:szCs w:val="30"/>
        </w:rPr>
        <w:t>深入开</w:t>
      </w:r>
      <w:r>
        <w:rPr>
          <w:rFonts w:hint="eastAsia" w:ascii="仿宋" w:hAnsi="仿宋" w:eastAsia="仿宋" w:cs="仿宋"/>
          <w:bCs/>
          <w:sz w:val="30"/>
          <w:szCs w:val="30"/>
        </w:rPr>
        <w:t>展教研活动</w:t>
      </w:r>
      <w:r>
        <w:rPr>
          <w:rFonts w:ascii="仿宋" w:hAnsi="仿宋" w:eastAsia="仿宋" w:cs="仿宋"/>
          <w:bCs/>
          <w:sz w:val="30"/>
          <w:szCs w:val="30"/>
        </w:rPr>
        <w:t>，</w:t>
      </w:r>
      <w:r>
        <w:rPr>
          <w:rFonts w:hint="eastAsia" w:ascii="仿宋" w:hAnsi="仿宋" w:eastAsia="仿宋" w:cs="仿宋"/>
          <w:bCs/>
          <w:sz w:val="30"/>
          <w:szCs w:val="30"/>
        </w:rPr>
        <w:t>把握教材特征、研究课堂实施、设计</w:t>
      </w:r>
      <w:r>
        <w:rPr>
          <w:rFonts w:ascii="仿宋" w:hAnsi="仿宋" w:eastAsia="仿宋" w:cs="仿宋"/>
          <w:bCs/>
          <w:sz w:val="30"/>
          <w:szCs w:val="30"/>
        </w:rPr>
        <w:t>活动性作业、开展过程性评价，</w:t>
      </w:r>
      <w:r>
        <w:rPr>
          <w:rFonts w:hint="eastAsia" w:ascii="仿宋" w:hAnsi="仿宋" w:eastAsia="仿宋" w:cs="仿宋"/>
          <w:bCs/>
          <w:sz w:val="30"/>
          <w:szCs w:val="30"/>
        </w:rPr>
        <w:t>在培养学生道德素养的同时，增强了学生的法律意识，促进了学生健康成长。学校深入开展学科德育渗透的研究</w:t>
      </w:r>
      <w:r>
        <w:rPr>
          <w:rFonts w:ascii="仿宋" w:hAnsi="仿宋" w:eastAsia="仿宋" w:cs="仿宋"/>
          <w:bCs/>
          <w:sz w:val="30"/>
          <w:szCs w:val="30"/>
        </w:rPr>
        <w:t>，</w:t>
      </w:r>
      <w:r>
        <w:rPr>
          <w:rFonts w:hint="eastAsia" w:ascii="仿宋" w:hAnsi="仿宋" w:eastAsia="仿宋" w:cs="仿宋"/>
          <w:bCs/>
          <w:sz w:val="30"/>
          <w:szCs w:val="30"/>
        </w:rPr>
        <w:t>积极参与区 “中小学</w:t>
      </w:r>
      <w:r>
        <w:rPr>
          <w:rFonts w:ascii="仿宋" w:hAnsi="仿宋" w:eastAsia="仿宋" w:cs="仿宋"/>
          <w:bCs/>
          <w:sz w:val="30"/>
          <w:szCs w:val="30"/>
        </w:rPr>
        <w:t>学科德育试点研究</w:t>
      </w:r>
      <w:r>
        <w:rPr>
          <w:rFonts w:hint="eastAsia" w:ascii="仿宋" w:hAnsi="仿宋" w:eastAsia="仿宋" w:cs="仿宋"/>
          <w:bCs/>
          <w:sz w:val="30"/>
          <w:szCs w:val="30"/>
        </w:rPr>
        <w:t>”项目</w:t>
      </w:r>
      <w:r>
        <w:rPr>
          <w:rFonts w:ascii="仿宋" w:hAnsi="仿宋" w:eastAsia="仿宋" w:cs="仿宋"/>
          <w:bCs/>
          <w:sz w:val="30"/>
          <w:szCs w:val="30"/>
        </w:rPr>
        <w:t>，</w:t>
      </w:r>
      <w:r>
        <w:rPr>
          <w:rFonts w:hint="eastAsia" w:ascii="仿宋" w:hAnsi="仿宋" w:eastAsia="仿宋" w:cs="仿宋"/>
          <w:bCs/>
          <w:sz w:val="30"/>
          <w:szCs w:val="30"/>
        </w:rPr>
        <w:t>制定</w:t>
      </w:r>
      <w:r>
        <w:rPr>
          <w:rFonts w:ascii="仿宋" w:hAnsi="仿宋" w:eastAsia="仿宋" w:cs="仿宋"/>
          <w:bCs/>
          <w:sz w:val="30"/>
          <w:szCs w:val="30"/>
        </w:rPr>
        <w:t>三年实施方案</w:t>
      </w:r>
      <w:r>
        <w:rPr>
          <w:rFonts w:hint="eastAsia" w:ascii="仿宋" w:hAnsi="仿宋" w:eastAsia="仿宋" w:cs="仿宋"/>
          <w:bCs/>
          <w:sz w:val="30"/>
          <w:szCs w:val="30"/>
        </w:rPr>
        <w:t>落实试点研究；修订 “教师规范手册”、“教师</w:t>
      </w:r>
      <w:r>
        <w:rPr>
          <w:rFonts w:ascii="仿宋" w:hAnsi="仿宋" w:eastAsia="仿宋" w:cs="仿宋"/>
          <w:bCs/>
          <w:sz w:val="30"/>
          <w:szCs w:val="30"/>
        </w:rPr>
        <w:t>工作考核</w:t>
      </w:r>
      <w:r>
        <w:rPr>
          <w:rFonts w:hint="eastAsia" w:ascii="仿宋" w:hAnsi="仿宋" w:eastAsia="仿宋" w:cs="仿宋"/>
          <w:bCs/>
          <w:sz w:val="30"/>
          <w:szCs w:val="30"/>
        </w:rPr>
        <w:t>”、</w:t>
      </w:r>
      <w:r>
        <w:rPr>
          <w:rFonts w:ascii="仿宋" w:hAnsi="仿宋" w:eastAsia="仿宋" w:cs="仿宋"/>
          <w:bCs/>
          <w:sz w:val="30"/>
          <w:szCs w:val="30"/>
        </w:rPr>
        <w:t>“</w:t>
      </w:r>
      <w:r>
        <w:rPr>
          <w:rFonts w:hint="eastAsia" w:ascii="仿宋" w:hAnsi="仿宋" w:eastAsia="仿宋" w:cs="仿宋"/>
          <w:bCs/>
          <w:sz w:val="30"/>
          <w:szCs w:val="30"/>
        </w:rPr>
        <w:t>优秀</w:t>
      </w:r>
      <w:r>
        <w:rPr>
          <w:rFonts w:ascii="仿宋" w:hAnsi="仿宋" w:eastAsia="仿宋" w:cs="仿宋"/>
          <w:bCs/>
          <w:sz w:val="30"/>
          <w:szCs w:val="30"/>
        </w:rPr>
        <w:t>教师评选标准”</w:t>
      </w:r>
      <w:r>
        <w:rPr>
          <w:rFonts w:hint="eastAsia" w:ascii="仿宋" w:hAnsi="仿宋" w:eastAsia="仿宋" w:cs="仿宋"/>
          <w:bCs/>
          <w:sz w:val="30"/>
          <w:szCs w:val="30"/>
        </w:rPr>
        <w:t>等制度</w:t>
      </w:r>
      <w:r>
        <w:rPr>
          <w:rFonts w:ascii="仿宋" w:hAnsi="仿宋" w:eastAsia="仿宋" w:cs="仿宋"/>
          <w:bCs/>
          <w:sz w:val="30"/>
          <w:szCs w:val="30"/>
        </w:rPr>
        <w:t>，</w:t>
      </w:r>
      <w:r>
        <w:rPr>
          <w:rFonts w:hint="eastAsia" w:ascii="仿宋" w:hAnsi="仿宋" w:eastAsia="仿宋" w:cs="仿宋"/>
          <w:bCs/>
          <w:sz w:val="30"/>
          <w:szCs w:val="30"/>
        </w:rPr>
        <w:t>明确了</w:t>
      </w:r>
      <w:r>
        <w:rPr>
          <w:rFonts w:ascii="仿宋" w:hAnsi="仿宋" w:eastAsia="仿宋" w:cs="仿宋"/>
          <w:bCs/>
          <w:sz w:val="30"/>
          <w:szCs w:val="30"/>
        </w:rPr>
        <w:t>学科</w:t>
      </w:r>
      <w:r>
        <w:rPr>
          <w:rFonts w:hint="eastAsia" w:ascii="仿宋" w:hAnsi="仿宋" w:eastAsia="仿宋" w:cs="仿宋"/>
          <w:bCs/>
          <w:sz w:val="30"/>
          <w:szCs w:val="30"/>
        </w:rPr>
        <w:t>德育</w:t>
      </w:r>
      <w:r>
        <w:rPr>
          <w:rFonts w:ascii="仿宋" w:hAnsi="仿宋" w:eastAsia="仿宋" w:cs="仿宋"/>
          <w:bCs/>
          <w:sz w:val="30"/>
          <w:szCs w:val="30"/>
        </w:rPr>
        <w:t>的</w:t>
      </w:r>
      <w:r>
        <w:rPr>
          <w:rFonts w:hint="eastAsia" w:ascii="仿宋" w:hAnsi="仿宋" w:eastAsia="仿宋" w:cs="仿宋"/>
          <w:bCs/>
          <w:sz w:val="30"/>
          <w:szCs w:val="30"/>
        </w:rPr>
        <w:t>工作规范</w:t>
      </w:r>
      <w:r>
        <w:rPr>
          <w:rFonts w:ascii="仿宋" w:hAnsi="仿宋" w:eastAsia="仿宋" w:cs="仿宋"/>
          <w:bCs/>
          <w:sz w:val="30"/>
          <w:szCs w:val="30"/>
        </w:rPr>
        <w:t>和考评要求</w:t>
      </w:r>
      <w:r>
        <w:rPr>
          <w:rFonts w:hint="eastAsia" w:ascii="仿宋" w:hAnsi="仿宋" w:eastAsia="仿宋" w:cs="仿宋"/>
          <w:bCs/>
          <w:sz w:val="30"/>
          <w:szCs w:val="30"/>
        </w:rPr>
        <w:t>；</w:t>
      </w:r>
      <w:r>
        <w:rPr>
          <w:rFonts w:ascii="仿宋" w:hAnsi="仿宋" w:eastAsia="仿宋" w:cs="仿宋"/>
          <w:bCs/>
          <w:sz w:val="30"/>
          <w:szCs w:val="30"/>
        </w:rPr>
        <w:t>调整“</w:t>
      </w:r>
      <w:r>
        <w:rPr>
          <w:rFonts w:hint="eastAsia" w:ascii="仿宋" w:hAnsi="仿宋" w:eastAsia="仿宋" w:cs="仿宋"/>
          <w:bCs/>
          <w:sz w:val="30"/>
          <w:szCs w:val="30"/>
        </w:rPr>
        <w:t>学科</w:t>
      </w:r>
      <w:r>
        <w:rPr>
          <w:rFonts w:ascii="仿宋" w:hAnsi="仿宋" w:eastAsia="仿宋" w:cs="仿宋"/>
          <w:bCs/>
          <w:sz w:val="30"/>
          <w:szCs w:val="30"/>
        </w:rPr>
        <w:t>备课细则”</w:t>
      </w:r>
      <w:r>
        <w:rPr>
          <w:rFonts w:hint="eastAsia" w:ascii="仿宋" w:hAnsi="仿宋" w:eastAsia="仿宋" w:cs="仿宋"/>
          <w:bCs/>
          <w:sz w:val="30"/>
          <w:szCs w:val="30"/>
        </w:rPr>
        <w:t>和</w:t>
      </w:r>
      <w:r>
        <w:rPr>
          <w:rFonts w:ascii="仿宋" w:hAnsi="仿宋" w:eastAsia="仿宋" w:cs="仿宋"/>
          <w:bCs/>
          <w:sz w:val="30"/>
          <w:szCs w:val="30"/>
        </w:rPr>
        <w:t>“</w:t>
      </w:r>
      <w:r>
        <w:rPr>
          <w:rFonts w:hint="eastAsia" w:ascii="仿宋" w:hAnsi="仿宋" w:eastAsia="仿宋" w:cs="仿宋"/>
          <w:bCs/>
          <w:sz w:val="30"/>
          <w:szCs w:val="30"/>
        </w:rPr>
        <w:t>课堂教学</w:t>
      </w:r>
      <w:r>
        <w:rPr>
          <w:rFonts w:ascii="仿宋" w:hAnsi="仿宋" w:eastAsia="仿宋" w:cs="仿宋"/>
          <w:bCs/>
          <w:sz w:val="30"/>
          <w:szCs w:val="30"/>
        </w:rPr>
        <w:t>观察表”</w:t>
      </w:r>
      <w:r>
        <w:rPr>
          <w:rFonts w:hint="eastAsia" w:ascii="仿宋" w:hAnsi="仿宋" w:eastAsia="仿宋" w:cs="仿宋"/>
          <w:bCs/>
          <w:sz w:val="30"/>
          <w:szCs w:val="30"/>
        </w:rPr>
        <w:t>，引领课堂教学改革</w:t>
      </w:r>
      <w:r>
        <w:rPr>
          <w:rFonts w:ascii="仿宋" w:hAnsi="仿宋" w:eastAsia="仿宋" w:cs="仿宋"/>
          <w:bCs/>
          <w:sz w:val="30"/>
          <w:szCs w:val="30"/>
        </w:rPr>
        <w:t>，</w:t>
      </w:r>
      <w:r>
        <w:rPr>
          <w:rFonts w:hint="eastAsia" w:ascii="仿宋" w:hAnsi="仿宋" w:eastAsia="仿宋" w:cs="仿宋"/>
          <w:bCs/>
          <w:sz w:val="30"/>
          <w:szCs w:val="30"/>
        </w:rPr>
        <w:t>促进了全科育人、</w:t>
      </w:r>
      <w:r>
        <w:rPr>
          <w:rFonts w:ascii="仿宋" w:hAnsi="仿宋" w:eastAsia="仿宋" w:cs="仿宋"/>
          <w:bCs/>
          <w:sz w:val="30"/>
          <w:szCs w:val="30"/>
        </w:rPr>
        <w:t>全员育人和全程育人。学校</w:t>
      </w:r>
      <w:r>
        <w:rPr>
          <w:rFonts w:hint="eastAsia" w:ascii="仿宋" w:hAnsi="仿宋" w:eastAsia="仿宋" w:cs="仿宋"/>
          <w:bCs/>
          <w:sz w:val="30"/>
          <w:szCs w:val="30"/>
        </w:rPr>
        <w:t>积极开发校本德育</w:t>
      </w:r>
      <w:r>
        <w:rPr>
          <w:rFonts w:ascii="仿宋" w:hAnsi="仿宋" w:eastAsia="仿宋" w:cs="仿宋"/>
          <w:bCs/>
          <w:sz w:val="30"/>
          <w:szCs w:val="30"/>
        </w:rPr>
        <w:t>课程，</w:t>
      </w:r>
      <w:r>
        <w:rPr>
          <w:rFonts w:hint="eastAsia" w:ascii="仿宋" w:hAnsi="仿宋" w:eastAsia="仿宋" w:cs="仿宋"/>
          <w:bCs/>
          <w:sz w:val="30"/>
          <w:szCs w:val="30"/>
        </w:rPr>
        <w:t>紧扣</w:t>
      </w:r>
      <w:r>
        <w:rPr>
          <w:rFonts w:ascii="仿宋" w:hAnsi="仿宋" w:eastAsia="仿宋" w:cs="仿宋"/>
          <w:bCs/>
          <w:sz w:val="30"/>
          <w:szCs w:val="30"/>
        </w:rPr>
        <w:t>行生命教育、环境保护、民俗文化、节气文化等主题，</w:t>
      </w:r>
      <w:r>
        <w:rPr>
          <w:rFonts w:hint="eastAsia" w:ascii="仿宋" w:hAnsi="仿宋" w:eastAsia="仿宋" w:cs="仿宋"/>
          <w:bCs/>
          <w:sz w:val="30"/>
          <w:szCs w:val="30"/>
        </w:rPr>
        <w:t>设计</w:t>
      </w:r>
      <w:r>
        <w:rPr>
          <w:rFonts w:ascii="仿宋" w:hAnsi="仿宋" w:eastAsia="仿宋" w:cs="仿宋"/>
          <w:bCs/>
          <w:sz w:val="30"/>
          <w:szCs w:val="30"/>
        </w:rPr>
        <w:t>“</w:t>
      </w:r>
      <w:r>
        <w:rPr>
          <w:rFonts w:hint="eastAsia" w:ascii="仿宋" w:hAnsi="仿宋" w:eastAsia="仿宋" w:cs="仿宋"/>
          <w:bCs/>
          <w:sz w:val="30"/>
          <w:szCs w:val="30"/>
        </w:rPr>
        <w:t>成长</w:t>
      </w:r>
      <w:r>
        <w:rPr>
          <w:rFonts w:ascii="仿宋" w:hAnsi="仿宋" w:eastAsia="仿宋" w:cs="仿宋"/>
          <w:bCs/>
          <w:sz w:val="30"/>
          <w:szCs w:val="30"/>
        </w:rPr>
        <w:t>四季”</w:t>
      </w:r>
      <w:r>
        <w:rPr>
          <w:rFonts w:hint="eastAsia" w:ascii="仿宋" w:hAnsi="仿宋" w:eastAsia="仿宋" w:cs="仿宋"/>
          <w:bCs/>
          <w:sz w:val="30"/>
          <w:szCs w:val="30"/>
        </w:rPr>
        <w:t>社会实践</w:t>
      </w:r>
      <w:r>
        <w:rPr>
          <w:rFonts w:ascii="仿宋" w:hAnsi="仿宋" w:eastAsia="仿宋" w:cs="仿宋"/>
          <w:bCs/>
          <w:sz w:val="30"/>
          <w:szCs w:val="30"/>
        </w:rPr>
        <w:t>课程，</w:t>
      </w:r>
      <w:r>
        <w:rPr>
          <w:rFonts w:hint="eastAsia" w:ascii="仿宋" w:hAnsi="仿宋" w:eastAsia="仿宋" w:cs="仿宋"/>
          <w:bCs/>
          <w:sz w:val="30"/>
          <w:szCs w:val="30"/>
        </w:rPr>
        <w:t>开展</w:t>
      </w:r>
      <w:r>
        <w:rPr>
          <w:rFonts w:ascii="仿宋" w:hAnsi="仿宋" w:eastAsia="仿宋" w:cs="仿宋"/>
          <w:bCs/>
          <w:sz w:val="30"/>
          <w:szCs w:val="30"/>
        </w:rPr>
        <w:t>春</w:t>
      </w:r>
      <w:r>
        <w:rPr>
          <w:rFonts w:hint="eastAsia" w:ascii="仿宋" w:hAnsi="仿宋" w:eastAsia="仿宋" w:cs="仿宋"/>
          <w:bCs/>
          <w:sz w:val="30"/>
          <w:szCs w:val="30"/>
        </w:rPr>
        <w:t>发——生命</w:t>
      </w:r>
      <w:r>
        <w:rPr>
          <w:rFonts w:ascii="仿宋" w:hAnsi="仿宋" w:eastAsia="仿宋" w:cs="仿宋"/>
          <w:bCs/>
          <w:sz w:val="30"/>
          <w:szCs w:val="30"/>
        </w:rPr>
        <w:t>科学基地、夏秀——城市生态</w:t>
      </w:r>
      <w:r>
        <w:rPr>
          <w:rFonts w:hint="eastAsia" w:ascii="仿宋" w:hAnsi="仿宋" w:eastAsia="仿宋" w:cs="仿宋"/>
          <w:bCs/>
          <w:sz w:val="30"/>
          <w:szCs w:val="30"/>
        </w:rPr>
        <w:t>基地</w:t>
      </w:r>
      <w:r>
        <w:rPr>
          <w:rFonts w:ascii="仿宋" w:hAnsi="仿宋" w:eastAsia="仿宋" w:cs="仿宋"/>
          <w:bCs/>
          <w:sz w:val="30"/>
          <w:szCs w:val="30"/>
        </w:rPr>
        <w:t>、秋实——普陀社会学堂、冬蕴——气象</w:t>
      </w:r>
      <w:r>
        <w:rPr>
          <w:rFonts w:hint="eastAsia" w:ascii="仿宋" w:hAnsi="仿宋" w:eastAsia="仿宋" w:cs="仿宋"/>
          <w:bCs/>
          <w:sz w:val="30"/>
          <w:szCs w:val="30"/>
        </w:rPr>
        <w:t>科普场馆等实践</w:t>
      </w:r>
      <w:r>
        <w:rPr>
          <w:rFonts w:ascii="仿宋" w:hAnsi="仿宋" w:eastAsia="仿宋" w:cs="仿宋"/>
          <w:bCs/>
          <w:sz w:val="30"/>
          <w:szCs w:val="30"/>
        </w:rPr>
        <w:t>探访</w:t>
      </w:r>
      <w:r>
        <w:rPr>
          <w:rFonts w:hint="eastAsia" w:ascii="仿宋" w:hAnsi="仿宋" w:eastAsia="仿宋" w:cs="仿宋"/>
          <w:bCs/>
          <w:sz w:val="30"/>
          <w:szCs w:val="30"/>
        </w:rPr>
        <w:t>活动</w:t>
      </w:r>
      <w:r>
        <w:rPr>
          <w:rFonts w:ascii="仿宋" w:hAnsi="仿宋" w:eastAsia="仿宋" w:cs="仿宋"/>
          <w:bCs/>
          <w:sz w:val="30"/>
          <w:szCs w:val="30"/>
        </w:rPr>
        <w:t>，</w:t>
      </w:r>
      <w:r>
        <w:rPr>
          <w:rFonts w:hint="eastAsia" w:ascii="仿宋" w:hAnsi="仿宋" w:eastAsia="仿宋" w:cs="仿宋"/>
          <w:bCs/>
          <w:sz w:val="30"/>
          <w:szCs w:val="30"/>
        </w:rPr>
        <w:t>进一步</w:t>
      </w:r>
      <w:r>
        <w:rPr>
          <w:rFonts w:ascii="仿宋" w:hAnsi="仿宋" w:eastAsia="仿宋" w:cs="仿宋"/>
          <w:bCs/>
          <w:sz w:val="30"/>
          <w:szCs w:val="30"/>
        </w:rPr>
        <w:t>丰富了学生成长经历。</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丰富</w:t>
      </w:r>
      <w:r>
        <w:rPr>
          <w:rFonts w:ascii="仿宋" w:hAnsi="仿宋" w:eastAsia="仿宋" w:cs="仿宋"/>
          <w:sz w:val="30"/>
          <w:szCs w:val="30"/>
        </w:rPr>
        <w:t>德育</w:t>
      </w:r>
      <w:r>
        <w:rPr>
          <w:rFonts w:hint="eastAsia" w:ascii="仿宋" w:hAnsi="仿宋" w:eastAsia="仿宋" w:cs="仿宋"/>
          <w:sz w:val="30"/>
          <w:szCs w:val="30"/>
        </w:rPr>
        <w:t>活动开展，推动</w:t>
      </w:r>
      <w:r>
        <w:rPr>
          <w:rFonts w:ascii="仿宋" w:hAnsi="仿宋" w:eastAsia="仿宋" w:cs="仿宋"/>
          <w:sz w:val="30"/>
          <w:szCs w:val="30"/>
        </w:rPr>
        <w:t>了</w:t>
      </w:r>
      <w:r>
        <w:rPr>
          <w:rFonts w:hint="eastAsia" w:ascii="仿宋" w:hAnsi="仿宋" w:eastAsia="仿宋" w:cs="仿宋"/>
          <w:sz w:val="30"/>
          <w:szCs w:val="30"/>
        </w:rPr>
        <w:t>德育特色打造</w:t>
      </w:r>
      <w:r>
        <w:rPr>
          <w:rFonts w:ascii="仿宋" w:hAnsi="仿宋" w:eastAsia="仿宋" w:cs="仿宋"/>
          <w:sz w:val="30"/>
          <w:szCs w:val="30"/>
        </w:rPr>
        <w:t>。</w:t>
      </w:r>
      <w:r>
        <w:rPr>
          <w:rFonts w:hint="eastAsia" w:ascii="仿宋" w:hAnsi="仿宋" w:eastAsia="仿宋" w:cs="仿宋"/>
          <w:sz w:val="30"/>
          <w:szCs w:val="30"/>
        </w:rPr>
        <w:t>学校加强德育活动</w:t>
      </w:r>
      <w:r>
        <w:rPr>
          <w:rFonts w:ascii="仿宋" w:hAnsi="仿宋" w:eastAsia="仿宋" w:cs="仿宋"/>
          <w:sz w:val="30"/>
          <w:szCs w:val="30"/>
        </w:rPr>
        <w:t>策划，围绕</w:t>
      </w:r>
      <w:r>
        <w:rPr>
          <w:rFonts w:hint="eastAsia" w:ascii="仿宋" w:hAnsi="仿宋" w:eastAsia="仿宋" w:cs="仿宋"/>
          <w:sz w:val="30"/>
          <w:szCs w:val="30"/>
        </w:rPr>
        <w:t>“品行优良</w:t>
      </w:r>
      <w:r>
        <w:rPr>
          <w:rFonts w:ascii="仿宋" w:hAnsi="仿宋" w:eastAsia="仿宋" w:cs="仿宋"/>
          <w:sz w:val="30"/>
          <w:szCs w:val="30"/>
        </w:rPr>
        <w:t>、全面发展、学有所长</w:t>
      </w:r>
      <w:r>
        <w:rPr>
          <w:rFonts w:hint="eastAsia" w:ascii="仿宋" w:hAnsi="仿宋" w:eastAsia="仿宋" w:cs="仿宋"/>
          <w:sz w:val="30"/>
          <w:szCs w:val="30"/>
        </w:rPr>
        <w:t>”学生培养目标</w:t>
      </w:r>
      <w:r>
        <w:rPr>
          <w:rFonts w:ascii="仿宋" w:hAnsi="仿宋" w:eastAsia="仿宋" w:cs="仿宋"/>
          <w:sz w:val="30"/>
          <w:szCs w:val="30"/>
        </w:rPr>
        <w:t>，</w:t>
      </w:r>
      <w:r>
        <w:rPr>
          <w:rFonts w:hint="eastAsia" w:ascii="仿宋" w:hAnsi="仿宋" w:eastAsia="仿宋" w:cs="仿宋"/>
          <w:sz w:val="30"/>
          <w:szCs w:val="30"/>
        </w:rPr>
        <w:t>建设开发传统美德、文化素养、艺术修</w:t>
      </w:r>
      <w:r>
        <w:rPr>
          <w:rFonts w:hint="eastAsia" w:ascii="仿宋" w:hAnsi="仿宋" w:eastAsia="仿宋" w:cs="仿宋"/>
          <w:bCs/>
          <w:sz w:val="30"/>
          <w:szCs w:val="30"/>
        </w:rPr>
        <w:t>养、健康体魄等主题系列活动，开展了</w:t>
      </w:r>
      <w:r>
        <w:rPr>
          <w:rFonts w:ascii="仿宋" w:hAnsi="仿宋" w:eastAsia="仿宋" w:cs="仿宋"/>
          <w:bCs/>
          <w:sz w:val="30"/>
          <w:szCs w:val="30"/>
        </w:rPr>
        <w:t>“</w:t>
      </w:r>
      <w:r>
        <w:rPr>
          <w:rFonts w:hint="eastAsia" w:ascii="仿宋" w:hAnsi="仿宋" w:eastAsia="仿宋" w:cs="仿宋"/>
          <w:bCs/>
          <w:sz w:val="30"/>
          <w:szCs w:val="30"/>
        </w:rPr>
        <w:t>唱响‘最’中国</w:t>
      </w:r>
      <w:r>
        <w:rPr>
          <w:rFonts w:ascii="仿宋" w:hAnsi="仿宋" w:eastAsia="仿宋" w:cs="仿宋"/>
          <w:bCs/>
          <w:sz w:val="30"/>
          <w:szCs w:val="30"/>
        </w:rPr>
        <w:t>”</w:t>
      </w:r>
      <w:r>
        <w:rPr>
          <w:rFonts w:hint="eastAsia" w:ascii="仿宋" w:hAnsi="仿宋" w:eastAsia="仿宋" w:cs="仿宋"/>
          <w:bCs/>
          <w:sz w:val="30"/>
          <w:szCs w:val="30"/>
        </w:rPr>
        <w:t>系列活动、“队旗见证我成长”少先队建队日系列活动、“英为有你，语众不同”英语节、“激情飞扬，追足梦想”体育节、“创智 创新 创造”科技月等活动，促进了</w:t>
      </w:r>
      <w:r>
        <w:rPr>
          <w:rFonts w:ascii="仿宋" w:hAnsi="仿宋" w:eastAsia="仿宋" w:cs="仿宋"/>
          <w:bCs/>
          <w:sz w:val="30"/>
          <w:szCs w:val="30"/>
        </w:rPr>
        <w:t>学生快乐成长</w:t>
      </w:r>
      <w:r>
        <w:rPr>
          <w:rFonts w:hint="eastAsia" w:ascii="仿宋" w:hAnsi="仿宋" w:eastAsia="仿宋" w:cs="仿宋"/>
          <w:bCs/>
          <w:sz w:val="30"/>
          <w:szCs w:val="30"/>
        </w:rPr>
        <w:t>、和谐发展</w:t>
      </w:r>
      <w:r>
        <w:rPr>
          <w:rFonts w:ascii="仿宋" w:hAnsi="仿宋" w:eastAsia="仿宋" w:cs="仿宋"/>
          <w:bCs/>
          <w:sz w:val="30"/>
          <w:szCs w:val="30"/>
        </w:rPr>
        <w:t>。</w:t>
      </w:r>
      <w:r>
        <w:rPr>
          <w:rFonts w:hint="eastAsia" w:ascii="仿宋" w:hAnsi="仿宋" w:eastAsia="仿宋" w:cs="仿宋"/>
          <w:bCs/>
          <w:sz w:val="30"/>
          <w:szCs w:val="30"/>
        </w:rPr>
        <w:t>学校积极打造德育活动特色，围绕</w:t>
      </w:r>
      <w:r>
        <w:rPr>
          <w:rFonts w:ascii="仿宋" w:hAnsi="仿宋" w:eastAsia="仿宋" w:cs="仿宋"/>
          <w:bCs/>
          <w:sz w:val="30"/>
          <w:szCs w:val="30"/>
        </w:rPr>
        <w:t>“</w:t>
      </w:r>
      <w:r>
        <w:rPr>
          <w:rFonts w:hint="eastAsia" w:ascii="仿宋" w:hAnsi="仿宋" w:eastAsia="仿宋" w:cs="仿宋"/>
          <w:bCs/>
          <w:sz w:val="30"/>
          <w:szCs w:val="30"/>
        </w:rPr>
        <w:t>生态</w:t>
      </w:r>
      <w:r>
        <w:rPr>
          <w:rFonts w:ascii="仿宋" w:hAnsi="仿宋" w:eastAsia="仿宋" w:cs="仿宋"/>
          <w:bCs/>
          <w:sz w:val="30"/>
          <w:szCs w:val="30"/>
        </w:rPr>
        <w:t>德育，多元体验”</w:t>
      </w:r>
      <w:r>
        <w:rPr>
          <w:rFonts w:hint="eastAsia" w:ascii="仿宋" w:hAnsi="仿宋" w:eastAsia="仿宋" w:cs="仿宋"/>
          <w:bCs/>
          <w:sz w:val="30"/>
          <w:szCs w:val="30"/>
        </w:rPr>
        <w:t>的</w:t>
      </w:r>
      <w:r>
        <w:rPr>
          <w:rFonts w:ascii="仿宋" w:hAnsi="仿宋" w:eastAsia="仿宋" w:cs="仿宋"/>
          <w:bCs/>
          <w:sz w:val="30"/>
          <w:szCs w:val="30"/>
        </w:rPr>
        <w:t>活动理念，将学校科普教育特色与德育相融合，</w:t>
      </w:r>
      <w:r>
        <w:rPr>
          <w:rFonts w:hint="eastAsia" w:ascii="仿宋" w:hAnsi="仿宋" w:eastAsia="仿宋" w:cs="仿宋"/>
          <w:bCs/>
          <w:sz w:val="30"/>
          <w:szCs w:val="30"/>
        </w:rPr>
        <w:t>探索</w:t>
      </w:r>
      <w:r>
        <w:rPr>
          <w:rFonts w:ascii="仿宋" w:hAnsi="仿宋" w:eastAsia="仿宋" w:cs="仿宋"/>
          <w:bCs/>
          <w:sz w:val="30"/>
          <w:szCs w:val="30"/>
        </w:rPr>
        <w:t>课内外互通、校内外互联、线上线下互动的一体化活动模式，</w:t>
      </w:r>
      <w:r>
        <w:rPr>
          <w:rFonts w:hint="eastAsia" w:ascii="仿宋" w:hAnsi="仿宋" w:eastAsia="仿宋" w:cs="仿宋"/>
          <w:bCs/>
          <w:sz w:val="30"/>
          <w:szCs w:val="30"/>
        </w:rPr>
        <w:t>开展</w:t>
      </w:r>
      <w:r>
        <w:rPr>
          <w:rFonts w:ascii="仿宋" w:hAnsi="仿宋" w:eastAsia="仿宋" w:cs="仿宋"/>
          <w:bCs/>
          <w:sz w:val="30"/>
          <w:szCs w:val="30"/>
        </w:rPr>
        <w:t>了</w:t>
      </w:r>
      <w:r>
        <w:rPr>
          <w:rFonts w:hint="eastAsia" w:ascii="仿宋" w:hAnsi="仿宋" w:eastAsia="仿宋" w:cs="仿宋"/>
          <w:bCs/>
          <w:sz w:val="30"/>
          <w:szCs w:val="30"/>
        </w:rPr>
        <w:t>“我是绿色</w:t>
      </w:r>
      <w:r>
        <w:rPr>
          <w:rFonts w:ascii="仿宋" w:hAnsi="仿宋" w:eastAsia="仿宋" w:cs="仿宋"/>
          <w:bCs/>
          <w:sz w:val="30"/>
          <w:szCs w:val="30"/>
        </w:rPr>
        <w:t>小河长</w:t>
      </w:r>
      <w:r>
        <w:rPr>
          <w:rFonts w:hint="eastAsia" w:ascii="仿宋" w:hAnsi="仿宋" w:eastAsia="仿宋" w:cs="仿宋"/>
          <w:bCs/>
          <w:sz w:val="30"/>
          <w:szCs w:val="30"/>
        </w:rPr>
        <w:t>”主题</w:t>
      </w:r>
      <w:r>
        <w:rPr>
          <w:rFonts w:ascii="仿宋" w:hAnsi="仿宋" w:eastAsia="仿宋" w:cs="仿宋"/>
          <w:bCs/>
          <w:sz w:val="30"/>
          <w:szCs w:val="30"/>
        </w:rPr>
        <w:t>活动</w:t>
      </w:r>
      <w:r>
        <w:rPr>
          <w:rFonts w:hint="eastAsia" w:ascii="仿宋" w:hAnsi="仿宋" w:eastAsia="仿宋" w:cs="仿宋"/>
          <w:bCs/>
          <w:sz w:val="30"/>
          <w:szCs w:val="30"/>
        </w:rPr>
        <w:t>和“气象与民俗文化”少先队</w:t>
      </w:r>
      <w:r>
        <w:rPr>
          <w:rFonts w:ascii="仿宋" w:hAnsi="仿宋" w:eastAsia="仿宋" w:cs="仿宋"/>
          <w:bCs/>
          <w:sz w:val="30"/>
          <w:szCs w:val="30"/>
        </w:rPr>
        <w:t>活动</w:t>
      </w:r>
      <w:r>
        <w:rPr>
          <w:rFonts w:hint="eastAsia" w:ascii="仿宋" w:hAnsi="仿宋" w:eastAsia="仿宋" w:cs="仿宋"/>
          <w:bCs/>
          <w:sz w:val="30"/>
          <w:szCs w:val="30"/>
        </w:rPr>
        <w:t>等</w:t>
      </w:r>
      <w:r>
        <w:rPr>
          <w:rFonts w:ascii="仿宋" w:hAnsi="仿宋" w:eastAsia="仿宋" w:cs="仿宋"/>
          <w:bCs/>
          <w:sz w:val="30"/>
          <w:szCs w:val="30"/>
        </w:rPr>
        <w:t>主题活动，</w:t>
      </w:r>
      <w:r>
        <w:rPr>
          <w:rFonts w:hint="eastAsia" w:ascii="仿宋" w:hAnsi="仿宋" w:eastAsia="仿宋" w:cs="仿宋"/>
          <w:bCs/>
          <w:sz w:val="30"/>
          <w:szCs w:val="30"/>
        </w:rPr>
        <w:t>有效</w:t>
      </w:r>
      <w:r>
        <w:rPr>
          <w:rFonts w:ascii="仿宋" w:hAnsi="仿宋" w:eastAsia="仿宋" w:cs="仿宋"/>
          <w:bCs/>
          <w:sz w:val="30"/>
          <w:szCs w:val="30"/>
        </w:rPr>
        <w:t>推</w:t>
      </w:r>
      <w:r>
        <w:rPr>
          <w:rFonts w:hint="eastAsia" w:ascii="仿宋" w:hAnsi="仿宋" w:eastAsia="仿宋" w:cs="仿宋"/>
          <w:bCs/>
          <w:sz w:val="30"/>
          <w:szCs w:val="30"/>
        </w:rPr>
        <w:t>动</w:t>
      </w:r>
      <w:r>
        <w:rPr>
          <w:rFonts w:ascii="仿宋" w:hAnsi="仿宋" w:eastAsia="仿宋" w:cs="仿宋"/>
          <w:bCs/>
          <w:sz w:val="30"/>
          <w:szCs w:val="30"/>
        </w:rPr>
        <w:t>了生态德育的</w:t>
      </w:r>
      <w:r>
        <w:rPr>
          <w:rFonts w:hint="eastAsia" w:ascii="仿宋" w:hAnsi="仿宋" w:eastAsia="仿宋" w:cs="仿宋"/>
          <w:bCs/>
          <w:sz w:val="30"/>
          <w:szCs w:val="30"/>
        </w:rPr>
        <w:t>特色</w:t>
      </w:r>
      <w:r>
        <w:rPr>
          <w:rFonts w:ascii="仿宋" w:hAnsi="仿宋" w:eastAsia="仿宋" w:cs="仿宋"/>
          <w:bCs/>
          <w:sz w:val="30"/>
          <w:szCs w:val="30"/>
        </w:rPr>
        <w:t>打造</w:t>
      </w:r>
      <w:r>
        <w:rPr>
          <w:rFonts w:hint="eastAsia" w:ascii="仿宋" w:hAnsi="仿宋" w:eastAsia="仿宋" w:cs="仿宋"/>
          <w:bCs/>
          <w:sz w:val="30"/>
          <w:szCs w:val="30"/>
        </w:rPr>
        <w:t>，</w:t>
      </w:r>
      <w:r>
        <w:rPr>
          <w:rFonts w:ascii="仿宋" w:hAnsi="仿宋" w:eastAsia="仿宋" w:cs="仿宋"/>
          <w:bCs/>
          <w:sz w:val="30"/>
          <w:szCs w:val="30"/>
        </w:rPr>
        <w:t>“</w:t>
      </w:r>
      <w:r>
        <w:rPr>
          <w:rFonts w:hint="eastAsia" w:ascii="仿宋" w:hAnsi="仿宋" w:eastAsia="仿宋" w:cs="仿宋"/>
          <w:bCs/>
          <w:sz w:val="30"/>
          <w:szCs w:val="30"/>
        </w:rPr>
        <w:t>我是</w:t>
      </w:r>
      <w:r>
        <w:rPr>
          <w:rFonts w:ascii="仿宋" w:hAnsi="仿宋" w:eastAsia="仿宋" w:cs="仿宋"/>
          <w:bCs/>
          <w:sz w:val="30"/>
          <w:szCs w:val="30"/>
        </w:rPr>
        <w:t>绿色小河长”</w:t>
      </w:r>
      <w:r>
        <w:rPr>
          <w:rFonts w:hint="eastAsia" w:ascii="仿宋" w:hAnsi="仿宋" w:eastAsia="仿宋" w:cs="仿宋"/>
          <w:bCs/>
          <w:sz w:val="30"/>
          <w:szCs w:val="30"/>
        </w:rPr>
        <w:t>活动</w:t>
      </w:r>
      <w:r>
        <w:rPr>
          <w:rFonts w:ascii="仿宋" w:hAnsi="仿宋" w:eastAsia="仿宋" w:cs="仿宋"/>
          <w:bCs/>
          <w:sz w:val="30"/>
          <w:szCs w:val="30"/>
        </w:rPr>
        <w:t>获第</w:t>
      </w:r>
      <w:r>
        <w:rPr>
          <w:rFonts w:hint="eastAsia" w:ascii="仿宋" w:hAnsi="仿宋" w:eastAsia="仿宋" w:cs="仿宋"/>
          <w:bCs/>
          <w:sz w:val="30"/>
          <w:szCs w:val="30"/>
        </w:rPr>
        <w:t>33届</w:t>
      </w:r>
      <w:r>
        <w:rPr>
          <w:rFonts w:ascii="仿宋" w:hAnsi="仿宋" w:eastAsia="仿宋" w:cs="仿宋"/>
          <w:bCs/>
          <w:sz w:val="30"/>
          <w:szCs w:val="30"/>
        </w:rPr>
        <w:t>全国青少年科技创新大赛科学实践活动一等奖，</w:t>
      </w:r>
      <w:r>
        <w:rPr>
          <w:rFonts w:hint="eastAsia" w:ascii="仿宋" w:hAnsi="仿宋" w:eastAsia="仿宋" w:cs="仿宋"/>
          <w:bCs/>
          <w:sz w:val="30"/>
          <w:szCs w:val="30"/>
        </w:rPr>
        <w:t>“融合气象与民俗文化的小学高年级少先队活动设计与实践”成功</w:t>
      </w:r>
      <w:r>
        <w:rPr>
          <w:rFonts w:ascii="仿宋" w:hAnsi="仿宋" w:eastAsia="仿宋" w:cs="仿宋"/>
          <w:bCs/>
          <w:sz w:val="30"/>
          <w:szCs w:val="30"/>
        </w:rPr>
        <w:t>立项为区级课题。</w:t>
      </w:r>
    </w:p>
    <w:p>
      <w:pPr>
        <w:widowControl/>
        <w:spacing w:line="54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学校德育工作较有成效，连续三年被评为上海市普陀区未成年人暑期工作优秀活动项目，1名教师被评为普陀区优秀少先队辅导员，1名学生被评为普陀区“锦绣河湾”十佳小河长等荣誉。</w:t>
      </w:r>
    </w:p>
    <w:p>
      <w:pPr>
        <w:tabs>
          <w:tab w:val="left" w:pos="4524"/>
        </w:tabs>
        <w:spacing w:line="540" w:lineRule="exact"/>
        <w:ind w:firstLine="600" w:firstLineChars="200"/>
        <w:rPr>
          <w:rFonts w:ascii="仿宋" w:hAnsi="仿宋" w:eastAsia="仿宋" w:cs="仿宋"/>
          <w:b/>
          <w:sz w:val="30"/>
          <w:szCs w:val="30"/>
        </w:rPr>
      </w:pPr>
      <w:r>
        <w:rPr>
          <w:rFonts w:hint="eastAsia" w:ascii="仿宋" w:hAnsi="仿宋" w:eastAsia="仿宋" w:cs="仿宋"/>
          <w:b/>
          <w:sz w:val="30"/>
          <w:szCs w:val="30"/>
        </w:rPr>
        <w:t>二、问题与建议</w:t>
      </w:r>
    </w:p>
    <w:p>
      <w:pPr>
        <w:shd w:val="clear" w:color="auto" w:fill="FFFFFF" w:themeFill="background1"/>
        <w:spacing w:line="54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1.学校党支部组织设置合理，重视对工会、教工团等群团组织的领导，</w:t>
      </w:r>
      <w:r>
        <w:rPr>
          <w:rFonts w:hint="eastAsia" w:ascii="仿宋" w:hAnsi="仿宋" w:eastAsia="仿宋" w:cs="仿宋"/>
          <w:sz w:val="30"/>
          <w:szCs w:val="30"/>
          <w:lang w:val="en-US" w:eastAsia="zh-CN"/>
        </w:rPr>
        <w:t>重视思想政治理论学习，</w:t>
      </w:r>
      <w:r>
        <w:rPr>
          <w:rFonts w:hint="eastAsia" w:ascii="仿宋" w:hAnsi="仿宋" w:eastAsia="仿宋" w:cs="仿宋"/>
          <w:sz w:val="30"/>
          <w:szCs w:val="30"/>
        </w:rPr>
        <w:t>营造了良好的学校政治生态，但也存在一些问题：（1）学校党支部、工会、教工团支部的换届选举存在逾期开展情况；（2）</w:t>
      </w:r>
      <w:r>
        <w:rPr>
          <w:rFonts w:hint="eastAsia" w:ascii="仿宋" w:hAnsi="仿宋" w:eastAsia="仿宋" w:cs="仿宋"/>
          <w:sz w:val="30"/>
          <w:szCs w:val="30"/>
          <w:lang w:val="en-US" w:eastAsia="zh-CN"/>
        </w:rPr>
        <w:t>通过教职工访谈了解到，群众希望党支部组织更为丰富的政治思想理论学教活动，党支部在政治思想学教活动的内容、形式和载体等方面的思考和实践</w:t>
      </w:r>
      <w:r>
        <w:rPr>
          <w:rFonts w:hint="eastAsia" w:ascii="仿宋" w:hAnsi="仿宋" w:eastAsia="仿宋" w:cs="仿宋"/>
          <w:bCs/>
          <w:color w:val="000000"/>
          <w:sz w:val="30"/>
          <w:szCs w:val="30"/>
        </w:rPr>
        <w:t>尚需进一步加强</w:t>
      </w:r>
      <w:r>
        <w:rPr>
          <w:rFonts w:hint="eastAsia" w:ascii="仿宋" w:hAnsi="仿宋" w:eastAsia="仿宋" w:cs="仿宋"/>
          <w:sz w:val="30"/>
          <w:szCs w:val="30"/>
        </w:rPr>
        <w:t>。</w:t>
      </w:r>
    </w:p>
    <w:p>
      <w:pPr>
        <w:shd w:val="clear" w:color="auto" w:fill="FFFFFF" w:themeFill="background1"/>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建议：</w:t>
      </w:r>
      <w:r>
        <w:rPr>
          <w:rFonts w:hint="eastAsia" w:ascii="仿宋" w:hAnsi="仿宋" w:eastAsia="仿宋" w:cs="仿宋"/>
          <w:bCs/>
          <w:kern w:val="0"/>
          <w:sz w:val="30"/>
          <w:szCs w:val="30"/>
        </w:rPr>
        <w:t>（1）学校要认真学习贯彻《中国共产党支部工作条例(试行)》，按照组织设置规范、班子健全、按期换届等党支部标准化、规范化建设要求，着力推进党组织标准化、规范化建设，并加强党组织对学校工会、教工团、少先队等群团组织的领导，支持它们依照各自章程独立负责地开展工作；（2）</w:t>
      </w:r>
      <w:r>
        <w:rPr>
          <w:rFonts w:hint="eastAsia" w:ascii="仿宋" w:hAnsi="仿宋" w:eastAsia="仿宋" w:cs="仿宋"/>
          <w:sz w:val="30"/>
          <w:szCs w:val="30"/>
        </w:rPr>
        <w:t>积极</w:t>
      </w:r>
      <w:r>
        <w:rPr>
          <w:rFonts w:hint="eastAsia" w:ascii="仿宋" w:hAnsi="仿宋" w:eastAsia="仿宋" w:cs="仿宋"/>
          <w:sz w:val="30"/>
          <w:szCs w:val="30"/>
          <w:lang w:val="en-US" w:eastAsia="zh-CN"/>
        </w:rPr>
        <w:t>申报与实施党建课题研究，探索具有“恒德”特点又有党建工作特征的思想政治学教活动载体，不断丰富学教活动内容，创新学教活动形式，</w:t>
      </w:r>
      <w:r>
        <w:rPr>
          <w:rFonts w:hint="eastAsia" w:ascii="仿宋" w:hAnsi="仿宋" w:eastAsia="仿宋" w:cs="仿宋"/>
          <w:sz w:val="30"/>
          <w:szCs w:val="30"/>
        </w:rPr>
        <w:t>增强党支部在学校教育改革发展中的政治领导力和思想引领力。</w:t>
      </w:r>
    </w:p>
    <w:p>
      <w:pPr>
        <w:shd w:val="clear" w:color="auto" w:fill="FFFFFF" w:themeFill="background1"/>
        <w:spacing w:line="540" w:lineRule="exact"/>
        <w:ind w:firstLine="600" w:firstLineChars="200"/>
        <w:rPr>
          <w:rFonts w:ascii="仿宋" w:hAnsi="仿宋" w:eastAsia="仿宋" w:cs="仿宋"/>
          <w:bCs/>
          <w:kern w:val="0"/>
          <w:sz w:val="30"/>
          <w:szCs w:val="30"/>
        </w:rPr>
      </w:pPr>
      <w:r>
        <w:rPr>
          <w:rFonts w:hint="eastAsia" w:ascii="仿宋" w:hAnsi="仿宋" w:eastAsia="仿宋" w:cs="仿宋"/>
          <w:sz w:val="30"/>
          <w:szCs w:val="30"/>
        </w:rPr>
        <w:t>2.</w:t>
      </w:r>
      <w:r>
        <w:rPr>
          <w:rFonts w:hint="eastAsia" w:ascii="仿宋" w:hAnsi="仿宋" w:eastAsia="仿宋" w:cs="仿宋"/>
          <w:bCs/>
          <w:kern w:val="0"/>
          <w:sz w:val="30"/>
          <w:szCs w:val="30"/>
        </w:rPr>
        <w:t>学校重视课程教学改革，制定了《恒德小学课程建设与教学改革规划》，进行了“七彩”课程的设计探索,但是还存在以下问题：一是学校提出的“七彩”是指学科拓展、礼仪教育、运动技能、气象环保、创新实践、艺术修养、阅读体验七个方面，不能统领学校三类课程；二是课程结构图中，各类课程的科目设置不完整，尤其是基础型课程；三是学校的气象环保特色课程不够突显。</w:t>
      </w:r>
    </w:p>
    <w:p>
      <w:pPr>
        <w:shd w:val="clear" w:color="auto" w:fill="FFFFFF" w:themeFill="background1"/>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建议：学校学习贯彻《上海市普通中小学课程方案》中“构建体现整体性、基础性和选择性的课程结构”的要求，结合学校的办学实际，完善</w:t>
      </w:r>
      <w:r>
        <w:rPr>
          <w:rFonts w:hint="eastAsia" w:ascii="仿宋" w:hAnsi="仿宋" w:eastAsia="仿宋" w:cs="仿宋"/>
          <w:bCs/>
          <w:kern w:val="0"/>
          <w:sz w:val="30"/>
          <w:szCs w:val="30"/>
        </w:rPr>
        <w:t>“七彩”课程的顶层设计，形成校本化的课程图谱，进一步提升课程的引领力，促进学生多元发展。（1）强调课程的整体性，以三类课程内容间的相互联系和学习过程的共同特征为依据建立学习领域，对“七彩”课程体系进行再设计，使之更加科学合理。（2）重视课程的基础性，基础型课程的科目要在学校课程图谱中全面呈现，以落实基础学力。（3）增强课程的选择性，加强学校课程的开发，有利于学生选择，尤其是学校的气象环保课程已经开发成熟，要在课程图谱中凸显。</w:t>
      </w:r>
      <w:bookmarkStart w:id="0" w:name="_GoBack"/>
      <w:bookmarkEnd w:id="0"/>
    </w:p>
    <w:sectPr>
      <w:footerReference r:id="rId3" w:type="default"/>
      <w:footerReference r:id="rId4" w:type="even"/>
      <w:pgSz w:w="11906" w:h="16838"/>
      <w:pgMar w:top="1803" w:right="1440" w:bottom="1803"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Brush Script MT">
    <w:panose1 w:val="03060802040406070304"/>
    <w:charset w:val="00"/>
    <w:family w:val="script"/>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8 -</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8 -</w:t>
                    </w:r>
                    <w:r>
                      <w:rPr>
                        <w:rFonts w:ascii="宋体" w:hAnsi="宋体"/>
                        <w:sz w:val="24"/>
                        <w:szCs w:val="24"/>
                      </w:rPr>
                      <w:fldChar w:fldCharType="end"/>
                    </w:r>
                  </w:p>
                </w:txbxContent>
              </v:textbox>
            </v:shape>
          </w:pict>
        </mc:Fallback>
      </mc:AlternateContent>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F3"/>
    <w:rsid w:val="000006CD"/>
    <w:rsid w:val="00001653"/>
    <w:rsid w:val="00013427"/>
    <w:rsid w:val="000335F6"/>
    <w:rsid w:val="00042DCA"/>
    <w:rsid w:val="00046370"/>
    <w:rsid w:val="00075244"/>
    <w:rsid w:val="00085F8D"/>
    <w:rsid w:val="00087719"/>
    <w:rsid w:val="00092601"/>
    <w:rsid w:val="00095348"/>
    <w:rsid w:val="000B0C2F"/>
    <w:rsid w:val="000B470F"/>
    <w:rsid w:val="000B5898"/>
    <w:rsid w:val="000B7858"/>
    <w:rsid w:val="000D4CF1"/>
    <w:rsid w:val="000D7E15"/>
    <w:rsid w:val="001057C4"/>
    <w:rsid w:val="00107EA7"/>
    <w:rsid w:val="00116E4C"/>
    <w:rsid w:val="0012357C"/>
    <w:rsid w:val="00135874"/>
    <w:rsid w:val="00143188"/>
    <w:rsid w:val="00156DB9"/>
    <w:rsid w:val="001636ED"/>
    <w:rsid w:val="00165B9C"/>
    <w:rsid w:val="00171492"/>
    <w:rsid w:val="00186E07"/>
    <w:rsid w:val="001A2AD4"/>
    <w:rsid w:val="001A6E1A"/>
    <w:rsid w:val="001E6282"/>
    <w:rsid w:val="001F2B32"/>
    <w:rsid w:val="001F3637"/>
    <w:rsid w:val="002073BD"/>
    <w:rsid w:val="0021252B"/>
    <w:rsid w:val="00213E03"/>
    <w:rsid w:val="002152A0"/>
    <w:rsid w:val="002325B2"/>
    <w:rsid w:val="00234510"/>
    <w:rsid w:val="00250E41"/>
    <w:rsid w:val="00252F9A"/>
    <w:rsid w:val="00254114"/>
    <w:rsid w:val="00257E9C"/>
    <w:rsid w:val="002621DF"/>
    <w:rsid w:val="00271692"/>
    <w:rsid w:val="002716EB"/>
    <w:rsid w:val="002821B1"/>
    <w:rsid w:val="00283152"/>
    <w:rsid w:val="00286AAB"/>
    <w:rsid w:val="002A61D4"/>
    <w:rsid w:val="002C535B"/>
    <w:rsid w:val="002C61CF"/>
    <w:rsid w:val="002C76DD"/>
    <w:rsid w:val="002D4C68"/>
    <w:rsid w:val="002E11D5"/>
    <w:rsid w:val="002E77DB"/>
    <w:rsid w:val="00302E24"/>
    <w:rsid w:val="00310A51"/>
    <w:rsid w:val="0031216C"/>
    <w:rsid w:val="0032377E"/>
    <w:rsid w:val="00334DF3"/>
    <w:rsid w:val="00335477"/>
    <w:rsid w:val="00340074"/>
    <w:rsid w:val="00345B96"/>
    <w:rsid w:val="003530E1"/>
    <w:rsid w:val="00354278"/>
    <w:rsid w:val="0036528D"/>
    <w:rsid w:val="00380C54"/>
    <w:rsid w:val="00393869"/>
    <w:rsid w:val="003A1740"/>
    <w:rsid w:val="003A2CDB"/>
    <w:rsid w:val="003B5509"/>
    <w:rsid w:val="003C6720"/>
    <w:rsid w:val="003D6C68"/>
    <w:rsid w:val="003E1675"/>
    <w:rsid w:val="003E384A"/>
    <w:rsid w:val="003F18D8"/>
    <w:rsid w:val="003F6CF7"/>
    <w:rsid w:val="00402D5C"/>
    <w:rsid w:val="0040571C"/>
    <w:rsid w:val="0040610B"/>
    <w:rsid w:val="0040703F"/>
    <w:rsid w:val="004106FE"/>
    <w:rsid w:val="00411F6E"/>
    <w:rsid w:val="00415CF9"/>
    <w:rsid w:val="00420CFD"/>
    <w:rsid w:val="00422A1E"/>
    <w:rsid w:val="004235FC"/>
    <w:rsid w:val="00427871"/>
    <w:rsid w:val="00434B48"/>
    <w:rsid w:val="00434BB3"/>
    <w:rsid w:val="004577F3"/>
    <w:rsid w:val="00464A77"/>
    <w:rsid w:val="00473A61"/>
    <w:rsid w:val="00477DAB"/>
    <w:rsid w:val="0048259A"/>
    <w:rsid w:val="00487A55"/>
    <w:rsid w:val="004B4E70"/>
    <w:rsid w:val="004B5C10"/>
    <w:rsid w:val="004C36ED"/>
    <w:rsid w:val="004E7992"/>
    <w:rsid w:val="004F054C"/>
    <w:rsid w:val="004F5B29"/>
    <w:rsid w:val="004F7946"/>
    <w:rsid w:val="005235D0"/>
    <w:rsid w:val="005238C0"/>
    <w:rsid w:val="00525C69"/>
    <w:rsid w:val="00534222"/>
    <w:rsid w:val="005350EB"/>
    <w:rsid w:val="005357F5"/>
    <w:rsid w:val="00560512"/>
    <w:rsid w:val="005712B9"/>
    <w:rsid w:val="005815DD"/>
    <w:rsid w:val="005974C3"/>
    <w:rsid w:val="005A3FB2"/>
    <w:rsid w:val="005B0A8B"/>
    <w:rsid w:val="005B57E7"/>
    <w:rsid w:val="005C090C"/>
    <w:rsid w:val="005C0B67"/>
    <w:rsid w:val="005C17CA"/>
    <w:rsid w:val="005C27A4"/>
    <w:rsid w:val="005C42DE"/>
    <w:rsid w:val="005E1203"/>
    <w:rsid w:val="005E34DB"/>
    <w:rsid w:val="005E5109"/>
    <w:rsid w:val="005F6B0B"/>
    <w:rsid w:val="00600839"/>
    <w:rsid w:val="00647BAE"/>
    <w:rsid w:val="00651198"/>
    <w:rsid w:val="00651541"/>
    <w:rsid w:val="0066110D"/>
    <w:rsid w:val="006619DF"/>
    <w:rsid w:val="00691513"/>
    <w:rsid w:val="00691553"/>
    <w:rsid w:val="00693792"/>
    <w:rsid w:val="006A5E71"/>
    <w:rsid w:val="006B201B"/>
    <w:rsid w:val="006C41F2"/>
    <w:rsid w:val="006C78B2"/>
    <w:rsid w:val="006D4119"/>
    <w:rsid w:val="00703A01"/>
    <w:rsid w:val="00714409"/>
    <w:rsid w:val="00716729"/>
    <w:rsid w:val="00734A97"/>
    <w:rsid w:val="007417F3"/>
    <w:rsid w:val="00744DB8"/>
    <w:rsid w:val="00752AD0"/>
    <w:rsid w:val="007544ED"/>
    <w:rsid w:val="00786A18"/>
    <w:rsid w:val="007947D8"/>
    <w:rsid w:val="007D19C1"/>
    <w:rsid w:val="007D1E3A"/>
    <w:rsid w:val="007E02FD"/>
    <w:rsid w:val="007F15E1"/>
    <w:rsid w:val="007F6B7F"/>
    <w:rsid w:val="00851163"/>
    <w:rsid w:val="00871297"/>
    <w:rsid w:val="00873197"/>
    <w:rsid w:val="008824F5"/>
    <w:rsid w:val="008B518A"/>
    <w:rsid w:val="008D2683"/>
    <w:rsid w:val="008E052A"/>
    <w:rsid w:val="008E18EB"/>
    <w:rsid w:val="008F2346"/>
    <w:rsid w:val="00914C69"/>
    <w:rsid w:val="009264B5"/>
    <w:rsid w:val="00943410"/>
    <w:rsid w:val="00944F0A"/>
    <w:rsid w:val="009538DE"/>
    <w:rsid w:val="00962D0E"/>
    <w:rsid w:val="00966960"/>
    <w:rsid w:val="009721C7"/>
    <w:rsid w:val="00975234"/>
    <w:rsid w:val="0098143A"/>
    <w:rsid w:val="00984DDD"/>
    <w:rsid w:val="009A3954"/>
    <w:rsid w:val="009D0733"/>
    <w:rsid w:val="009E7E2A"/>
    <w:rsid w:val="00A04C7E"/>
    <w:rsid w:val="00A13323"/>
    <w:rsid w:val="00A16CA5"/>
    <w:rsid w:val="00A20290"/>
    <w:rsid w:val="00A253E2"/>
    <w:rsid w:val="00A3399D"/>
    <w:rsid w:val="00A52914"/>
    <w:rsid w:val="00A70131"/>
    <w:rsid w:val="00A75802"/>
    <w:rsid w:val="00A7659A"/>
    <w:rsid w:val="00AA3DB4"/>
    <w:rsid w:val="00AA437C"/>
    <w:rsid w:val="00AB016A"/>
    <w:rsid w:val="00AB02C4"/>
    <w:rsid w:val="00AC6013"/>
    <w:rsid w:val="00AD525B"/>
    <w:rsid w:val="00AE4EB8"/>
    <w:rsid w:val="00AE5F74"/>
    <w:rsid w:val="00AE7457"/>
    <w:rsid w:val="00B14539"/>
    <w:rsid w:val="00B32418"/>
    <w:rsid w:val="00B366D0"/>
    <w:rsid w:val="00B36A8A"/>
    <w:rsid w:val="00B3718A"/>
    <w:rsid w:val="00B42620"/>
    <w:rsid w:val="00B5050D"/>
    <w:rsid w:val="00B57515"/>
    <w:rsid w:val="00B73FA6"/>
    <w:rsid w:val="00B84C8F"/>
    <w:rsid w:val="00BA4921"/>
    <w:rsid w:val="00BD02F3"/>
    <w:rsid w:val="00BD34E9"/>
    <w:rsid w:val="00BF197C"/>
    <w:rsid w:val="00BF3C29"/>
    <w:rsid w:val="00C07244"/>
    <w:rsid w:val="00C12E18"/>
    <w:rsid w:val="00C1391C"/>
    <w:rsid w:val="00C13ED6"/>
    <w:rsid w:val="00C14901"/>
    <w:rsid w:val="00C16360"/>
    <w:rsid w:val="00C21621"/>
    <w:rsid w:val="00C33331"/>
    <w:rsid w:val="00C35CC2"/>
    <w:rsid w:val="00C4404E"/>
    <w:rsid w:val="00C50D78"/>
    <w:rsid w:val="00C574FB"/>
    <w:rsid w:val="00C60AD1"/>
    <w:rsid w:val="00C618EF"/>
    <w:rsid w:val="00C95BF6"/>
    <w:rsid w:val="00CA0D51"/>
    <w:rsid w:val="00CA2965"/>
    <w:rsid w:val="00CA6F73"/>
    <w:rsid w:val="00CB107B"/>
    <w:rsid w:val="00CB1D60"/>
    <w:rsid w:val="00CB65B9"/>
    <w:rsid w:val="00CC7C08"/>
    <w:rsid w:val="00CD1824"/>
    <w:rsid w:val="00CE0159"/>
    <w:rsid w:val="00CF0A50"/>
    <w:rsid w:val="00D243F7"/>
    <w:rsid w:val="00D27B1C"/>
    <w:rsid w:val="00D334C6"/>
    <w:rsid w:val="00D33FAD"/>
    <w:rsid w:val="00D5712E"/>
    <w:rsid w:val="00D707C0"/>
    <w:rsid w:val="00D772A0"/>
    <w:rsid w:val="00D83423"/>
    <w:rsid w:val="00D861D0"/>
    <w:rsid w:val="00D92D34"/>
    <w:rsid w:val="00D93522"/>
    <w:rsid w:val="00DB3217"/>
    <w:rsid w:val="00DB48F1"/>
    <w:rsid w:val="00DB74A4"/>
    <w:rsid w:val="00DC3011"/>
    <w:rsid w:val="00DD136D"/>
    <w:rsid w:val="00DD57FE"/>
    <w:rsid w:val="00DE1256"/>
    <w:rsid w:val="00DE61A5"/>
    <w:rsid w:val="00E034E7"/>
    <w:rsid w:val="00E0390B"/>
    <w:rsid w:val="00E04619"/>
    <w:rsid w:val="00E10FEB"/>
    <w:rsid w:val="00E23D09"/>
    <w:rsid w:val="00E24AD2"/>
    <w:rsid w:val="00E34F20"/>
    <w:rsid w:val="00E52D0A"/>
    <w:rsid w:val="00E55E6E"/>
    <w:rsid w:val="00E65D98"/>
    <w:rsid w:val="00E72502"/>
    <w:rsid w:val="00E97D9B"/>
    <w:rsid w:val="00EA11B9"/>
    <w:rsid w:val="00EA128B"/>
    <w:rsid w:val="00EA4877"/>
    <w:rsid w:val="00EB27FC"/>
    <w:rsid w:val="00EB72AC"/>
    <w:rsid w:val="00EB7CEA"/>
    <w:rsid w:val="00EC3B70"/>
    <w:rsid w:val="00EC4173"/>
    <w:rsid w:val="00ED2E53"/>
    <w:rsid w:val="00EE3DBB"/>
    <w:rsid w:val="00EE5E04"/>
    <w:rsid w:val="00EF5C88"/>
    <w:rsid w:val="00F17290"/>
    <w:rsid w:val="00F20FB7"/>
    <w:rsid w:val="00F23B17"/>
    <w:rsid w:val="00F2527F"/>
    <w:rsid w:val="00F2714A"/>
    <w:rsid w:val="00F30D50"/>
    <w:rsid w:val="00F32857"/>
    <w:rsid w:val="00F41461"/>
    <w:rsid w:val="00F46C54"/>
    <w:rsid w:val="00F46D0A"/>
    <w:rsid w:val="00F502E3"/>
    <w:rsid w:val="00F57F4D"/>
    <w:rsid w:val="00F62A65"/>
    <w:rsid w:val="00FB1348"/>
    <w:rsid w:val="00FB1560"/>
    <w:rsid w:val="00FB37CE"/>
    <w:rsid w:val="00FB71A3"/>
    <w:rsid w:val="00FD03F4"/>
    <w:rsid w:val="00FE0A92"/>
    <w:rsid w:val="00FF5847"/>
    <w:rsid w:val="01790E49"/>
    <w:rsid w:val="031A5583"/>
    <w:rsid w:val="03921202"/>
    <w:rsid w:val="039657F6"/>
    <w:rsid w:val="051F7BED"/>
    <w:rsid w:val="07CE4ADD"/>
    <w:rsid w:val="08524BDF"/>
    <w:rsid w:val="08C917E4"/>
    <w:rsid w:val="0B652DF5"/>
    <w:rsid w:val="0C0C5E9C"/>
    <w:rsid w:val="0DCA0D35"/>
    <w:rsid w:val="0DFC4307"/>
    <w:rsid w:val="0E982977"/>
    <w:rsid w:val="0F8F0A9B"/>
    <w:rsid w:val="0F983597"/>
    <w:rsid w:val="10291968"/>
    <w:rsid w:val="10856F97"/>
    <w:rsid w:val="10C969D9"/>
    <w:rsid w:val="11665BE8"/>
    <w:rsid w:val="117C6D3A"/>
    <w:rsid w:val="126701E6"/>
    <w:rsid w:val="12A37A8A"/>
    <w:rsid w:val="147012A1"/>
    <w:rsid w:val="16A62828"/>
    <w:rsid w:val="187C7A34"/>
    <w:rsid w:val="188D7CE5"/>
    <w:rsid w:val="192857BD"/>
    <w:rsid w:val="1A9D36B2"/>
    <w:rsid w:val="1C880CCC"/>
    <w:rsid w:val="1D146884"/>
    <w:rsid w:val="1D6D7D0B"/>
    <w:rsid w:val="1DE77C48"/>
    <w:rsid w:val="1E14251F"/>
    <w:rsid w:val="1F171624"/>
    <w:rsid w:val="1F7C14BF"/>
    <w:rsid w:val="20311628"/>
    <w:rsid w:val="20671A6B"/>
    <w:rsid w:val="223A4E39"/>
    <w:rsid w:val="22B910C9"/>
    <w:rsid w:val="2588559F"/>
    <w:rsid w:val="26A4372C"/>
    <w:rsid w:val="26BF75D7"/>
    <w:rsid w:val="271962DD"/>
    <w:rsid w:val="279F76DE"/>
    <w:rsid w:val="2CF05DC0"/>
    <w:rsid w:val="2E1E6C4F"/>
    <w:rsid w:val="2E71555E"/>
    <w:rsid w:val="2F56089B"/>
    <w:rsid w:val="2F8D251B"/>
    <w:rsid w:val="315714F6"/>
    <w:rsid w:val="31642747"/>
    <w:rsid w:val="31FB1973"/>
    <w:rsid w:val="337306B8"/>
    <w:rsid w:val="349812C5"/>
    <w:rsid w:val="34A36C2D"/>
    <w:rsid w:val="354C6D3F"/>
    <w:rsid w:val="36D21089"/>
    <w:rsid w:val="3789243B"/>
    <w:rsid w:val="382F5C28"/>
    <w:rsid w:val="385C38E9"/>
    <w:rsid w:val="3896539C"/>
    <w:rsid w:val="38D728BF"/>
    <w:rsid w:val="39022424"/>
    <w:rsid w:val="3B607CAC"/>
    <w:rsid w:val="3C7E3840"/>
    <w:rsid w:val="3E0E18C7"/>
    <w:rsid w:val="3E6F3C6E"/>
    <w:rsid w:val="3E931493"/>
    <w:rsid w:val="455B4D04"/>
    <w:rsid w:val="45E6540F"/>
    <w:rsid w:val="468323B1"/>
    <w:rsid w:val="46D6346C"/>
    <w:rsid w:val="48631EA8"/>
    <w:rsid w:val="48A31C5B"/>
    <w:rsid w:val="4A945FDA"/>
    <w:rsid w:val="4AA51336"/>
    <w:rsid w:val="4AFC2A03"/>
    <w:rsid w:val="4B420149"/>
    <w:rsid w:val="4BED4575"/>
    <w:rsid w:val="4C290381"/>
    <w:rsid w:val="4F8E5D3A"/>
    <w:rsid w:val="50016303"/>
    <w:rsid w:val="50321D29"/>
    <w:rsid w:val="509E69D0"/>
    <w:rsid w:val="50AA5B9C"/>
    <w:rsid w:val="514A1541"/>
    <w:rsid w:val="539674ED"/>
    <w:rsid w:val="53BD7ABC"/>
    <w:rsid w:val="577215CB"/>
    <w:rsid w:val="598F6ED9"/>
    <w:rsid w:val="5AF31DED"/>
    <w:rsid w:val="5EE77289"/>
    <w:rsid w:val="5F754B02"/>
    <w:rsid w:val="624B4E50"/>
    <w:rsid w:val="62B04EF8"/>
    <w:rsid w:val="6614010D"/>
    <w:rsid w:val="677A0B6C"/>
    <w:rsid w:val="67AB36DD"/>
    <w:rsid w:val="68C976A2"/>
    <w:rsid w:val="68EA0181"/>
    <w:rsid w:val="6D6E3DCC"/>
    <w:rsid w:val="6DF61FE0"/>
    <w:rsid w:val="6FF65728"/>
    <w:rsid w:val="707D0B14"/>
    <w:rsid w:val="70B23AB2"/>
    <w:rsid w:val="711A65E6"/>
    <w:rsid w:val="71566179"/>
    <w:rsid w:val="723316E4"/>
    <w:rsid w:val="73D70578"/>
    <w:rsid w:val="74543FB9"/>
    <w:rsid w:val="759E5159"/>
    <w:rsid w:val="75E3243E"/>
    <w:rsid w:val="77B17044"/>
    <w:rsid w:val="787B039E"/>
    <w:rsid w:val="79722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ind w:firstLine="420" w:firstLineChars="200"/>
    </w:pPr>
    <w:rPr>
      <w:szCs w:val="24"/>
    </w:rPr>
  </w:style>
  <w:style w:type="paragraph" w:styleId="4">
    <w:name w:val="Date"/>
    <w:basedOn w:val="1"/>
    <w:next w:val="1"/>
    <w:qFormat/>
    <w:uiPriority w:val="0"/>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sz w:val="18"/>
      <w:szCs w:val="18"/>
      <w:u w:val="none"/>
    </w:rPr>
  </w:style>
  <w:style w:type="character" w:styleId="16">
    <w:name w:val="Hyperlink"/>
    <w:basedOn w:val="12"/>
    <w:qFormat/>
    <w:uiPriority w:val="0"/>
    <w:rPr>
      <w:color w:val="0000FF"/>
      <w:u w:val="single"/>
    </w:rPr>
  </w:style>
  <w:style w:type="paragraph" w:customStyle="1" w:styleId="17">
    <w:name w:val="Char Char Char Char Char Char Char"/>
    <w:basedOn w:val="1"/>
    <w:qFormat/>
    <w:uiPriority w:val="0"/>
    <w:rPr>
      <w:szCs w:val="24"/>
    </w:rPr>
  </w:style>
  <w:style w:type="character" w:customStyle="1" w:styleId="18">
    <w:name w:val="smallfront1"/>
    <w:basedOn w:val="12"/>
    <w:qFormat/>
    <w:uiPriority w:val="0"/>
  </w:style>
  <w:style w:type="paragraph" w:customStyle="1" w:styleId="19">
    <w:name w:val="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20">
    <w:name w:val="页脚 Char"/>
    <w:basedOn w:val="12"/>
    <w:link w:val="7"/>
    <w:qFormat/>
    <w:uiPriority w:val="99"/>
    <w:rPr>
      <w:kern w:val="2"/>
      <w:sz w:val="18"/>
    </w:rPr>
  </w:style>
  <w:style w:type="character" w:customStyle="1" w:styleId="21">
    <w:name w:val="页眉 Char"/>
    <w:basedOn w:val="12"/>
    <w:link w:val="8"/>
    <w:qFormat/>
    <w:uiPriority w:val="99"/>
    <w:rPr>
      <w:kern w:val="2"/>
      <w:sz w:val="18"/>
    </w:rPr>
  </w:style>
  <w:style w:type="paragraph" w:customStyle="1" w:styleId="22">
    <w:name w:val="列出段落1"/>
    <w:basedOn w:val="1"/>
    <w:qFormat/>
    <w:uiPriority w:val="34"/>
    <w:pPr>
      <w:ind w:firstLine="420" w:firstLineChars="200"/>
    </w:pPr>
    <w:rPr>
      <w:rFonts w:ascii="Calibri" w:hAnsi="Calibri"/>
      <w:szCs w:val="24"/>
    </w:rPr>
  </w:style>
  <w:style w:type="paragraph" w:styleId="23">
    <w:name w:val="List Paragraph"/>
    <w:basedOn w:val="1"/>
    <w:qFormat/>
    <w:uiPriority w:val="34"/>
    <w:pPr>
      <w:ind w:firstLine="420" w:firstLineChars="200"/>
    </w:pPr>
    <w:rPr>
      <w:rFonts w:ascii="楷体" w:hAnsi="Brush Script MT" w:eastAsia="楷体"/>
      <w:w w:val="8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4179;&#34892;&#12289;&#19979;&#34892;&#20844;&#25991;&#65288;&#20826;&#2299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60B64-3C00-48DF-96B0-BC1689C53C45}">
  <ds:schemaRefs/>
</ds:datastoreItem>
</file>

<file path=docProps/app.xml><?xml version="1.0" encoding="utf-8"?>
<Properties xmlns="http://schemas.openxmlformats.org/officeDocument/2006/extended-properties" xmlns:vt="http://schemas.openxmlformats.org/officeDocument/2006/docPropsVTypes">
  <Template>平行、下行公文（党委）</Template>
  <Company>上海市普陀区教育局</Company>
  <Pages>10</Pages>
  <Words>964</Words>
  <Characters>5497</Characters>
  <Lines>45</Lines>
  <Paragraphs>12</Paragraphs>
  <TotalTime>19</TotalTime>
  <ScaleCrop>false</ScaleCrop>
  <LinksUpToDate>false</LinksUpToDate>
  <CharactersWithSpaces>6449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2018-12-25T06:28:00Z</dcterms:created>
  <dc:creator>邓勇</dc:creator>
  <cp:lastModifiedBy>贾民</cp:lastModifiedBy>
  <cp:lastPrinted>2020-08-21T01:10:56Z</cp:lastPrinted>
  <dcterms:modified xsi:type="dcterms:W3CDTF">2020-08-21T01:27:09Z</dcterms:modified>
  <dc:title>普教〔〕号                               签发人：</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